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51" w:type="dxa"/>
        <w:tblInd w:w="-743" w:type="dxa"/>
        <w:tblLook w:val="01E0" w:firstRow="1" w:lastRow="1" w:firstColumn="1" w:lastColumn="1" w:noHBand="0" w:noVBand="0"/>
      </w:tblPr>
      <w:tblGrid>
        <w:gridCol w:w="4820"/>
        <w:gridCol w:w="5931"/>
      </w:tblGrid>
      <w:tr w:rsidR="00D922F5" w:rsidRPr="00D922F5" w:rsidTr="00283DE1">
        <w:tc>
          <w:tcPr>
            <w:tcW w:w="4820" w:type="dxa"/>
          </w:tcPr>
          <w:p w:rsidR="003134F2" w:rsidRPr="00283DE1" w:rsidRDefault="003134F2" w:rsidP="00742AB2">
            <w:pPr>
              <w:spacing w:line="300" w:lineRule="exact"/>
              <w:jc w:val="center"/>
              <w:rPr>
                <w:b/>
                <w:sz w:val="26"/>
                <w:szCs w:val="26"/>
                <w:lang w:val="pt-BR"/>
              </w:rPr>
            </w:pPr>
            <w:r w:rsidRPr="00283DE1">
              <w:rPr>
                <w:b/>
                <w:sz w:val="26"/>
                <w:szCs w:val="26"/>
                <w:lang w:val="pt-BR"/>
              </w:rPr>
              <w:t xml:space="preserve">CÔNG TY </w:t>
            </w:r>
            <w:r w:rsidR="00742AB2" w:rsidRPr="00283DE1">
              <w:rPr>
                <w:b/>
                <w:sz w:val="26"/>
                <w:szCs w:val="26"/>
                <w:lang w:val="pt-BR"/>
              </w:rPr>
              <w:t>CP</w:t>
            </w:r>
            <w:r w:rsidRPr="00283DE1">
              <w:rPr>
                <w:b/>
                <w:sz w:val="26"/>
                <w:szCs w:val="26"/>
                <w:lang w:val="pt-BR"/>
              </w:rPr>
              <w:t xml:space="preserve"> THÔNG TIN TÍN HIỆU</w:t>
            </w:r>
            <w:r w:rsidR="0050348A" w:rsidRPr="00283DE1">
              <w:rPr>
                <w:b/>
                <w:sz w:val="26"/>
                <w:szCs w:val="26"/>
                <w:lang w:val="pt-BR"/>
              </w:rPr>
              <w:t xml:space="preserve"> </w:t>
            </w:r>
            <w:r w:rsidRPr="00283DE1">
              <w:rPr>
                <w:b/>
                <w:sz w:val="26"/>
                <w:szCs w:val="26"/>
                <w:lang w:val="pt-BR"/>
              </w:rPr>
              <w:t>ĐƯỜNG SẮT VINH</w:t>
            </w:r>
          </w:p>
        </w:tc>
        <w:tc>
          <w:tcPr>
            <w:tcW w:w="5931" w:type="dxa"/>
          </w:tcPr>
          <w:p w:rsidR="003134F2" w:rsidRPr="00283DE1" w:rsidRDefault="003134F2" w:rsidP="00937743">
            <w:pPr>
              <w:spacing w:line="300" w:lineRule="exact"/>
              <w:jc w:val="center"/>
              <w:rPr>
                <w:b/>
                <w:sz w:val="26"/>
                <w:szCs w:val="26"/>
                <w:lang w:val="pt-BR"/>
              </w:rPr>
            </w:pPr>
            <w:r w:rsidRPr="00283DE1">
              <w:rPr>
                <w:b/>
                <w:sz w:val="26"/>
                <w:szCs w:val="26"/>
                <w:lang w:val="pt-BR"/>
              </w:rPr>
              <w:t>CỘNG HÒA XÃ HỘI CHỦ NGHĨA VIỆT NAM</w:t>
            </w:r>
          </w:p>
          <w:p w:rsidR="003134F2" w:rsidRPr="00D922F5" w:rsidRDefault="003134F2" w:rsidP="00937743">
            <w:pPr>
              <w:spacing w:line="300" w:lineRule="exact"/>
              <w:jc w:val="center"/>
              <w:rPr>
                <w:b/>
                <w:sz w:val="28"/>
                <w:szCs w:val="28"/>
                <w:lang w:val="pt-BR"/>
              </w:rPr>
            </w:pPr>
            <w:r w:rsidRPr="00283DE1">
              <w:rPr>
                <w:b/>
                <w:sz w:val="28"/>
                <w:szCs w:val="28"/>
                <w:lang w:val="pt-BR"/>
              </w:rPr>
              <w:t>Độc lập – Tự do – Hạnh phúc</w:t>
            </w:r>
          </w:p>
        </w:tc>
      </w:tr>
      <w:tr w:rsidR="00D922F5" w:rsidRPr="00D922F5" w:rsidTr="00283DE1">
        <w:trPr>
          <w:trHeight w:val="539"/>
        </w:trPr>
        <w:tc>
          <w:tcPr>
            <w:tcW w:w="4820" w:type="dxa"/>
          </w:tcPr>
          <w:p w:rsidR="003134F2" w:rsidRPr="00D922F5" w:rsidRDefault="008A0ABA" w:rsidP="00E1085F">
            <w:pPr>
              <w:spacing w:before="120" w:line="360" w:lineRule="exact"/>
              <w:jc w:val="center"/>
              <w:rPr>
                <w:sz w:val="28"/>
                <w:szCs w:val="28"/>
                <w:lang w:val="pt-BR"/>
              </w:rPr>
            </w:pPr>
            <w:r w:rsidRPr="00D922F5">
              <w:rPr>
                <w:b/>
                <w:noProof/>
                <w:sz w:val="28"/>
                <w:szCs w:val="28"/>
              </w:rPr>
              <mc:AlternateContent>
                <mc:Choice Requires="wps">
                  <w:drawing>
                    <wp:anchor distT="0" distB="0" distL="114300" distR="114300" simplePos="0" relativeHeight="251661312" behindDoc="0" locked="0" layoutInCell="1" allowOverlap="1" wp14:anchorId="0E9B402B" wp14:editId="1D24ABF4">
                      <wp:simplePos x="0" y="0"/>
                      <wp:positionH relativeFrom="column">
                        <wp:posOffset>1062355</wp:posOffset>
                      </wp:positionH>
                      <wp:positionV relativeFrom="paragraph">
                        <wp:posOffset>11600</wp:posOffset>
                      </wp:positionV>
                      <wp:extent cx="752475" cy="7450"/>
                      <wp:effectExtent l="0" t="0" r="28575" b="3111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7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D13044"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5pt,.9pt" to="14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"/>
                  </w:pict>
                </mc:Fallback>
              </mc:AlternateContent>
            </w:r>
            <w:r w:rsidR="00EE6CE8">
              <w:rPr>
                <w:sz w:val="28"/>
                <w:szCs w:val="28"/>
                <w:lang w:val="pt-BR"/>
              </w:rPr>
              <w:t>Số: 32</w:t>
            </w:r>
            <w:r w:rsidR="003B590E">
              <w:rPr>
                <w:sz w:val="28"/>
                <w:szCs w:val="28"/>
                <w:lang w:val="pt-BR"/>
              </w:rPr>
              <w:t xml:space="preserve"> </w:t>
            </w:r>
            <w:r w:rsidR="003134F2" w:rsidRPr="00D922F5">
              <w:rPr>
                <w:sz w:val="28"/>
                <w:szCs w:val="28"/>
                <w:lang w:val="pt-BR"/>
              </w:rPr>
              <w:t>/</w:t>
            </w:r>
            <w:r w:rsidR="004D4F2A" w:rsidRPr="00D922F5">
              <w:rPr>
                <w:sz w:val="28"/>
                <w:szCs w:val="28"/>
                <w:lang w:val="pt-BR"/>
              </w:rPr>
              <w:t>BB</w:t>
            </w:r>
            <w:r w:rsidR="003134F2" w:rsidRPr="00D922F5">
              <w:rPr>
                <w:sz w:val="28"/>
                <w:szCs w:val="28"/>
                <w:lang w:val="pt-BR"/>
              </w:rPr>
              <w:t>-ĐHĐCĐ.20</w:t>
            </w:r>
            <w:r w:rsidR="00E43DA6" w:rsidRPr="00D922F5">
              <w:rPr>
                <w:sz w:val="28"/>
                <w:szCs w:val="28"/>
                <w:lang w:val="pt-BR"/>
              </w:rPr>
              <w:t>2</w:t>
            </w:r>
            <w:r w:rsidR="003B590E">
              <w:rPr>
                <w:sz w:val="28"/>
                <w:szCs w:val="28"/>
                <w:lang w:val="pt-BR"/>
              </w:rPr>
              <w:t>4</w:t>
            </w:r>
          </w:p>
        </w:tc>
        <w:tc>
          <w:tcPr>
            <w:tcW w:w="5931" w:type="dxa"/>
          </w:tcPr>
          <w:p w:rsidR="003134F2" w:rsidRPr="00D922F5" w:rsidRDefault="008A0ABA" w:rsidP="003B590E">
            <w:pPr>
              <w:spacing w:before="120" w:line="360" w:lineRule="exact"/>
              <w:jc w:val="center"/>
              <w:rPr>
                <w:i/>
                <w:sz w:val="28"/>
                <w:szCs w:val="28"/>
                <w:lang w:val="pt-BR"/>
              </w:rPr>
            </w:pPr>
            <w:r w:rsidRPr="00D922F5">
              <w:rPr>
                <w:b/>
                <w:noProof/>
                <w:sz w:val="28"/>
                <w:szCs w:val="28"/>
              </w:rPr>
              <mc:AlternateContent>
                <mc:Choice Requires="wps">
                  <w:drawing>
                    <wp:anchor distT="0" distB="0" distL="114300" distR="114300" simplePos="0" relativeHeight="251657216" behindDoc="0" locked="0" layoutInCell="1" allowOverlap="1" wp14:anchorId="1FB0B5DC" wp14:editId="6841E88B">
                      <wp:simplePos x="0" y="0"/>
                      <wp:positionH relativeFrom="column">
                        <wp:posOffset>704215</wp:posOffset>
                      </wp:positionH>
                      <wp:positionV relativeFrom="paragraph">
                        <wp:posOffset>16510</wp:posOffset>
                      </wp:positionV>
                      <wp:extent cx="2222339"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3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3C54DD"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1.3pt" to="23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"/>
                  </w:pict>
                </mc:Fallback>
              </mc:AlternateContent>
            </w:r>
            <w:r w:rsidR="00C858E2">
              <w:rPr>
                <w:i/>
                <w:sz w:val="28"/>
                <w:szCs w:val="28"/>
                <w:lang w:val="pt-BR"/>
              </w:rPr>
              <w:t xml:space="preserve">               </w:t>
            </w:r>
            <w:r w:rsidR="003134F2" w:rsidRPr="00D922F5">
              <w:rPr>
                <w:i/>
                <w:sz w:val="28"/>
                <w:szCs w:val="28"/>
                <w:lang w:val="pt-BR"/>
              </w:rPr>
              <w:t xml:space="preserve">Nghệ An, ngày </w:t>
            </w:r>
            <w:r w:rsidR="00EE6CE8">
              <w:rPr>
                <w:i/>
                <w:sz w:val="28"/>
                <w:szCs w:val="28"/>
                <w:lang w:val="pt-BR"/>
              </w:rPr>
              <w:t>25</w:t>
            </w:r>
            <w:r w:rsidR="003134F2" w:rsidRPr="00D922F5">
              <w:rPr>
                <w:i/>
                <w:sz w:val="28"/>
                <w:szCs w:val="28"/>
                <w:lang w:val="pt-BR"/>
              </w:rPr>
              <w:t xml:space="preserve"> tháng </w:t>
            </w:r>
            <w:r w:rsidR="00E238B8" w:rsidRPr="00D922F5">
              <w:rPr>
                <w:i/>
                <w:sz w:val="28"/>
                <w:szCs w:val="28"/>
                <w:lang w:val="pt-BR"/>
              </w:rPr>
              <w:t>4</w:t>
            </w:r>
            <w:r w:rsidR="003134F2" w:rsidRPr="00D922F5">
              <w:rPr>
                <w:i/>
                <w:sz w:val="28"/>
                <w:szCs w:val="28"/>
                <w:lang w:val="pt-BR"/>
              </w:rPr>
              <w:t xml:space="preserve"> năm 20</w:t>
            </w:r>
            <w:r w:rsidR="00E43DA6" w:rsidRPr="00D922F5">
              <w:rPr>
                <w:i/>
                <w:sz w:val="28"/>
                <w:szCs w:val="28"/>
                <w:lang w:val="pt-BR"/>
              </w:rPr>
              <w:t>2</w:t>
            </w:r>
            <w:r w:rsidR="003B590E">
              <w:rPr>
                <w:i/>
                <w:sz w:val="28"/>
                <w:szCs w:val="28"/>
                <w:lang w:val="pt-BR"/>
              </w:rPr>
              <w:t>4</w:t>
            </w:r>
          </w:p>
        </w:tc>
      </w:tr>
    </w:tbl>
    <w:p w:rsidR="003134F2" w:rsidRPr="00D922F5" w:rsidRDefault="003134F2" w:rsidP="00C235AC">
      <w:pPr>
        <w:spacing w:line="276" w:lineRule="auto"/>
        <w:jc w:val="center"/>
        <w:rPr>
          <w:b/>
          <w:sz w:val="28"/>
          <w:szCs w:val="28"/>
        </w:rPr>
      </w:pPr>
    </w:p>
    <w:p w:rsidR="004B2F71" w:rsidRPr="00D922F5" w:rsidRDefault="00F04CB3" w:rsidP="003134F2">
      <w:pPr>
        <w:spacing w:line="360" w:lineRule="exact"/>
        <w:jc w:val="center"/>
        <w:rPr>
          <w:b/>
          <w:sz w:val="28"/>
          <w:szCs w:val="28"/>
        </w:rPr>
      </w:pPr>
      <w:r w:rsidRPr="00D922F5">
        <w:rPr>
          <w:b/>
          <w:sz w:val="28"/>
          <w:szCs w:val="28"/>
        </w:rPr>
        <w:t xml:space="preserve">BIÊN BẢN </w:t>
      </w:r>
    </w:p>
    <w:p w:rsidR="004B2F71" w:rsidRPr="00D922F5" w:rsidRDefault="008840DE" w:rsidP="003134F2">
      <w:pPr>
        <w:spacing w:line="360" w:lineRule="exact"/>
        <w:jc w:val="center"/>
        <w:rPr>
          <w:b/>
          <w:sz w:val="28"/>
          <w:szCs w:val="28"/>
        </w:rPr>
      </w:pPr>
      <w:r w:rsidRPr="00D922F5">
        <w:rPr>
          <w:b/>
          <w:sz w:val="28"/>
          <w:szCs w:val="28"/>
        </w:rPr>
        <w:t>ĐẠI HỘI ĐỒNG CỔ ĐÔNG THƯỜNG NIÊN NĂM 20</w:t>
      </w:r>
      <w:r w:rsidR="00E238B8" w:rsidRPr="00D922F5">
        <w:rPr>
          <w:b/>
          <w:sz w:val="28"/>
          <w:szCs w:val="28"/>
        </w:rPr>
        <w:t>2</w:t>
      </w:r>
      <w:r w:rsidR="003B590E">
        <w:rPr>
          <w:b/>
          <w:sz w:val="28"/>
          <w:szCs w:val="28"/>
        </w:rPr>
        <w:t>4</w:t>
      </w:r>
    </w:p>
    <w:p w:rsidR="003134F2" w:rsidRPr="00D922F5" w:rsidRDefault="003134F2" w:rsidP="00742AB2">
      <w:pPr>
        <w:spacing w:after="120" w:line="360" w:lineRule="exact"/>
        <w:jc w:val="center"/>
        <w:rPr>
          <w:b/>
          <w:sz w:val="28"/>
          <w:szCs w:val="28"/>
        </w:rPr>
      </w:pPr>
      <w:r w:rsidRPr="00D922F5">
        <w:rPr>
          <w:b/>
          <w:sz w:val="28"/>
          <w:szCs w:val="28"/>
        </w:rPr>
        <w:t>CÔNG TY CỔ PHẦN THÔNG TIN TÍN HIỆU ĐƯỜNG SẮT VINH</w:t>
      </w:r>
    </w:p>
    <w:p w:rsidR="00F04CB3" w:rsidRPr="00D922F5" w:rsidRDefault="003E7D4E" w:rsidP="00AB3030">
      <w:pPr>
        <w:spacing w:before="120" w:line="400" w:lineRule="exact"/>
        <w:ind w:firstLine="720"/>
        <w:jc w:val="both"/>
        <w:rPr>
          <w:sz w:val="28"/>
          <w:szCs w:val="28"/>
        </w:rPr>
      </w:pPr>
      <w:r w:rsidRPr="00D922F5">
        <w:rPr>
          <w:sz w:val="28"/>
          <w:szCs w:val="28"/>
        </w:rPr>
        <w:t>Đại hộ</w:t>
      </w:r>
      <w:r w:rsidR="008840DE" w:rsidRPr="00D922F5">
        <w:rPr>
          <w:sz w:val="28"/>
          <w:szCs w:val="28"/>
        </w:rPr>
        <w:t>i đồng cổ đông thường niên năm 20</w:t>
      </w:r>
      <w:r w:rsidR="00E238B8" w:rsidRPr="00D922F5">
        <w:rPr>
          <w:sz w:val="28"/>
          <w:szCs w:val="28"/>
        </w:rPr>
        <w:t>2</w:t>
      </w:r>
      <w:r w:rsidR="003B590E">
        <w:rPr>
          <w:sz w:val="28"/>
          <w:szCs w:val="28"/>
        </w:rPr>
        <w:t>4</w:t>
      </w:r>
      <w:r w:rsidRPr="00D922F5">
        <w:rPr>
          <w:sz w:val="28"/>
          <w:szCs w:val="28"/>
        </w:rPr>
        <w:t xml:space="preserve"> Công ty cổ phần </w:t>
      </w:r>
      <w:r w:rsidR="003134F2" w:rsidRPr="00D922F5">
        <w:rPr>
          <w:sz w:val="28"/>
          <w:szCs w:val="28"/>
        </w:rPr>
        <w:t>t</w:t>
      </w:r>
      <w:r w:rsidR="00526666" w:rsidRPr="00D922F5">
        <w:rPr>
          <w:sz w:val="28"/>
          <w:szCs w:val="28"/>
        </w:rPr>
        <w:t xml:space="preserve">hông tin tín hiệu Đường sắt </w:t>
      </w:r>
      <w:r w:rsidR="00953DFE" w:rsidRPr="00D922F5">
        <w:rPr>
          <w:sz w:val="28"/>
          <w:szCs w:val="28"/>
        </w:rPr>
        <w:t xml:space="preserve">Vinh </w:t>
      </w:r>
      <w:r w:rsidRPr="00D922F5">
        <w:rPr>
          <w:sz w:val="28"/>
          <w:szCs w:val="28"/>
        </w:rPr>
        <w:t>được tổ chức</w:t>
      </w:r>
      <w:r w:rsidR="00F04CB3" w:rsidRPr="00D922F5">
        <w:rPr>
          <w:sz w:val="28"/>
          <w:szCs w:val="28"/>
        </w:rPr>
        <w:t>:</w:t>
      </w:r>
    </w:p>
    <w:p w:rsidR="00B50A3B" w:rsidRPr="00D922F5" w:rsidRDefault="00953DFE" w:rsidP="00AB3030">
      <w:pPr>
        <w:spacing w:line="400" w:lineRule="exact"/>
        <w:ind w:firstLine="720"/>
        <w:jc w:val="both"/>
        <w:rPr>
          <w:sz w:val="28"/>
          <w:szCs w:val="28"/>
        </w:rPr>
      </w:pPr>
      <w:r w:rsidRPr="00D922F5">
        <w:rPr>
          <w:sz w:val="28"/>
          <w:szCs w:val="28"/>
        </w:rPr>
        <w:t xml:space="preserve">Thời gian: </w:t>
      </w:r>
      <w:r w:rsidR="003134F2" w:rsidRPr="00D922F5">
        <w:rPr>
          <w:sz w:val="28"/>
          <w:szCs w:val="28"/>
        </w:rPr>
        <w:t xml:space="preserve">Từ </w:t>
      </w:r>
      <w:r w:rsidR="00474EDA">
        <w:rPr>
          <w:sz w:val="28"/>
          <w:szCs w:val="28"/>
        </w:rPr>
        <w:t>7</w:t>
      </w:r>
      <w:r w:rsidR="003134F2" w:rsidRPr="00D922F5">
        <w:rPr>
          <w:sz w:val="28"/>
          <w:szCs w:val="28"/>
        </w:rPr>
        <w:t>h</w:t>
      </w:r>
      <w:r w:rsidR="006C56E7" w:rsidRPr="00D922F5">
        <w:rPr>
          <w:sz w:val="28"/>
          <w:szCs w:val="28"/>
        </w:rPr>
        <w:t>3</w:t>
      </w:r>
      <w:r w:rsidR="00474EDA">
        <w:rPr>
          <w:sz w:val="28"/>
          <w:szCs w:val="28"/>
        </w:rPr>
        <w:t>0 – 9</w:t>
      </w:r>
      <w:r w:rsidR="003134F2" w:rsidRPr="00D922F5">
        <w:rPr>
          <w:sz w:val="28"/>
          <w:szCs w:val="28"/>
        </w:rPr>
        <w:t>h</w:t>
      </w:r>
      <w:r w:rsidR="00F32D42" w:rsidRPr="00D922F5">
        <w:rPr>
          <w:sz w:val="28"/>
          <w:szCs w:val="28"/>
        </w:rPr>
        <w:t>3</w:t>
      </w:r>
      <w:r w:rsidR="003134F2" w:rsidRPr="00D922F5">
        <w:rPr>
          <w:sz w:val="28"/>
          <w:szCs w:val="28"/>
        </w:rPr>
        <w:t>0</w:t>
      </w:r>
      <w:r w:rsidR="00CF4D60" w:rsidRPr="00D922F5">
        <w:rPr>
          <w:sz w:val="28"/>
          <w:szCs w:val="28"/>
        </w:rPr>
        <w:t xml:space="preserve">, thứ </w:t>
      </w:r>
      <w:r w:rsidR="00283DE1">
        <w:rPr>
          <w:sz w:val="28"/>
          <w:szCs w:val="28"/>
        </w:rPr>
        <w:t>N</w:t>
      </w:r>
      <w:r w:rsidR="00BA462B" w:rsidRPr="00D922F5">
        <w:rPr>
          <w:sz w:val="28"/>
          <w:szCs w:val="28"/>
        </w:rPr>
        <w:t>ăm</w:t>
      </w:r>
      <w:r w:rsidR="00CF4D60" w:rsidRPr="00D922F5">
        <w:rPr>
          <w:sz w:val="28"/>
          <w:szCs w:val="28"/>
        </w:rPr>
        <w:t xml:space="preserve">, </w:t>
      </w:r>
      <w:r w:rsidR="003134F2" w:rsidRPr="00D922F5">
        <w:rPr>
          <w:sz w:val="28"/>
          <w:szCs w:val="28"/>
        </w:rPr>
        <w:t xml:space="preserve">ngày </w:t>
      </w:r>
      <w:r w:rsidR="00474EDA">
        <w:rPr>
          <w:sz w:val="28"/>
          <w:szCs w:val="28"/>
        </w:rPr>
        <w:t>2</w:t>
      </w:r>
      <w:r w:rsidR="003B590E">
        <w:rPr>
          <w:sz w:val="28"/>
          <w:szCs w:val="28"/>
        </w:rPr>
        <w:t>5</w:t>
      </w:r>
      <w:r w:rsidR="003134F2" w:rsidRPr="00D922F5">
        <w:rPr>
          <w:sz w:val="28"/>
          <w:szCs w:val="28"/>
        </w:rPr>
        <w:t xml:space="preserve"> tháng </w:t>
      </w:r>
      <w:r w:rsidR="00E238B8" w:rsidRPr="00D922F5">
        <w:rPr>
          <w:sz w:val="28"/>
          <w:szCs w:val="28"/>
        </w:rPr>
        <w:t>4</w:t>
      </w:r>
      <w:r w:rsidR="003134F2" w:rsidRPr="00D922F5">
        <w:rPr>
          <w:sz w:val="28"/>
          <w:szCs w:val="28"/>
        </w:rPr>
        <w:t xml:space="preserve"> năm 20</w:t>
      </w:r>
      <w:r w:rsidR="003B590E">
        <w:rPr>
          <w:sz w:val="28"/>
          <w:szCs w:val="28"/>
        </w:rPr>
        <w:t>24</w:t>
      </w:r>
      <w:r w:rsidR="00B50A3B" w:rsidRPr="00D922F5">
        <w:rPr>
          <w:sz w:val="28"/>
          <w:szCs w:val="28"/>
        </w:rPr>
        <w:t>.</w:t>
      </w:r>
    </w:p>
    <w:p w:rsidR="003E7D4E" w:rsidRPr="00D922F5" w:rsidRDefault="00B50A3B" w:rsidP="00AB3030">
      <w:pPr>
        <w:spacing w:line="400" w:lineRule="exact"/>
        <w:ind w:firstLine="720"/>
        <w:jc w:val="both"/>
        <w:rPr>
          <w:sz w:val="28"/>
          <w:szCs w:val="28"/>
        </w:rPr>
      </w:pPr>
      <w:r w:rsidRPr="00D922F5">
        <w:rPr>
          <w:sz w:val="28"/>
          <w:szCs w:val="28"/>
        </w:rPr>
        <w:t xml:space="preserve">Địa điểm: </w:t>
      </w:r>
      <w:r w:rsidR="003134F2" w:rsidRPr="00D922F5">
        <w:rPr>
          <w:sz w:val="28"/>
          <w:szCs w:val="28"/>
        </w:rPr>
        <w:t xml:space="preserve">Hội trường Công ty </w:t>
      </w:r>
      <w:r w:rsidR="006C56E7" w:rsidRPr="00D922F5">
        <w:rPr>
          <w:sz w:val="28"/>
          <w:szCs w:val="28"/>
        </w:rPr>
        <w:t>số</w:t>
      </w:r>
      <w:r w:rsidR="003134F2" w:rsidRPr="00D922F5">
        <w:rPr>
          <w:sz w:val="28"/>
          <w:szCs w:val="28"/>
        </w:rPr>
        <w:t xml:space="preserve"> 25B </w:t>
      </w:r>
      <w:r w:rsidR="006C56E7" w:rsidRPr="00D922F5">
        <w:rPr>
          <w:sz w:val="28"/>
          <w:szCs w:val="28"/>
        </w:rPr>
        <w:t xml:space="preserve">đường Lê Ninh, phường Quán Bàu, thành phố </w:t>
      </w:r>
      <w:r w:rsidR="003134F2" w:rsidRPr="00D922F5">
        <w:rPr>
          <w:sz w:val="28"/>
          <w:szCs w:val="28"/>
        </w:rPr>
        <w:t>Vinh,</w:t>
      </w:r>
      <w:r w:rsidR="006C56E7" w:rsidRPr="00D922F5">
        <w:rPr>
          <w:sz w:val="28"/>
          <w:szCs w:val="28"/>
        </w:rPr>
        <w:t xml:space="preserve"> tỉnh</w:t>
      </w:r>
      <w:r w:rsidR="003134F2" w:rsidRPr="00D922F5">
        <w:rPr>
          <w:sz w:val="28"/>
          <w:szCs w:val="28"/>
        </w:rPr>
        <w:t xml:space="preserve"> Nghệ An</w:t>
      </w:r>
      <w:r w:rsidR="006C56E7" w:rsidRPr="00D922F5">
        <w:rPr>
          <w:sz w:val="28"/>
          <w:szCs w:val="28"/>
        </w:rPr>
        <w:t>.</w:t>
      </w:r>
      <w:r w:rsidR="00526666" w:rsidRPr="00D922F5">
        <w:rPr>
          <w:sz w:val="28"/>
          <w:szCs w:val="28"/>
        </w:rPr>
        <w:t xml:space="preserve">        </w:t>
      </w:r>
    </w:p>
    <w:p w:rsidR="003E7D4E" w:rsidRPr="00D922F5" w:rsidRDefault="00F9689B" w:rsidP="00AB3030">
      <w:pPr>
        <w:spacing w:before="120" w:line="400" w:lineRule="exact"/>
        <w:ind w:firstLine="720"/>
        <w:jc w:val="both"/>
        <w:rPr>
          <w:b/>
          <w:sz w:val="28"/>
          <w:szCs w:val="28"/>
        </w:rPr>
      </w:pPr>
      <w:r w:rsidRPr="00D922F5">
        <w:rPr>
          <w:b/>
          <w:sz w:val="28"/>
          <w:szCs w:val="28"/>
        </w:rPr>
        <w:t xml:space="preserve">I. </w:t>
      </w:r>
      <w:r w:rsidR="00CE39B6" w:rsidRPr="00D922F5">
        <w:rPr>
          <w:b/>
          <w:sz w:val="28"/>
          <w:szCs w:val="28"/>
        </w:rPr>
        <w:t>Chuẩn bị các đi</w:t>
      </w:r>
      <w:r w:rsidR="00D62F6B" w:rsidRPr="00D922F5">
        <w:rPr>
          <w:b/>
          <w:sz w:val="28"/>
          <w:szCs w:val="28"/>
        </w:rPr>
        <w:t>ều kiện tiến hành Đại hội</w:t>
      </w:r>
      <w:r w:rsidR="003E7D4E" w:rsidRPr="00D922F5">
        <w:rPr>
          <w:b/>
          <w:sz w:val="28"/>
          <w:szCs w:val="28"/>
        </w:rPr>
        <w:t>:</w:t>
      </w:r>
    </w:p>
    <w:p w:rsidR="005B3B00" w:rsidRPr="00D922F5" w:rsidRDefault="00F9689B" w:rsidP="00AB3030">
      <w:pPr>
        <w:spacing w:line="400" w:lineRule="exact"/>
        <w:ind w:firstLine="720"/>
        <w:jc w:val="both"/>
        <w:rPr>
          <w:sz w:val="28"/>
          <w:szCs w:val="28"/>
          <w:lang w:val="vi-VN"/>
        </w:rPr>
      </w:pPr>
      <w:r w:rsidRPr="00D922F5">
        <w:rPr>
          <w:sz w:val="28"/>
          <w:szCs w:val="28"/>
        </w:rPr>
        <w:t xml:space="preserve">1. </w:t>
      </w:r>
      <w:r w:rsidR="003134F2" w:rsidRPr="00D922F5">
        <w:rPr>
          <w:sz w:val="28"/>
          <w:szCs w:val="28"/>
        </w:rPr>
        <w:t>Ban t</w:t>
      </w:r>
      <w:r w:rsidR="005B3B00" w:rsidRPr="00D922F5">
        <w:rPr>
          <w:sz w:val="28"/>
          <w:szCs w:val="28"/>
        </w:rPr>
        <w:t xml:space="preserve">ổ chức </w:t>
      </w:r>
      <w:r w:rsidR="00802106" w:rsidRPr="00D922F5">
        <w:rPr>
          <w:sz w:val="28"/>
          <w:szCs w:val="28"/>
        </w:rPr>
        <w:t>h</w:t>
      </w:r>
      <w:r w:rsidR="00CE39B6" w:rsidRPr="00D922F5">
        <w:rPr>
          <w:sz w:val="28"/>
          <w:szCs w:val="28"/>
        </w:rPr>
        <w:t>ướng dẫn cổ đông đăng ký dự họp, phát tài liệu Đại hội</w:t>
      </w:r>
      <w:r w:rsidR="005B3B00" w:rsidRPr="00D922F5">
        <w:rPr>
          <w:sz w:val="28"/>
          <w:szCs w:val="28"/>
        </w:rPr>
        <w:t>.</w:t>
      </w:r>
    </w:p>
    <w:p w:rsidR="005B3B00" w:rsidRPr="00D922F5" w:rsidRDefault="00F9689B" w:rsidP="00AB3030">
      <w:pPr>
        <w:spacing w:line="400" w:lineRule="exact"/>
        <w:ind w:firstLine="720"/>
        <w:jc w:val="both"/>
        <w:rPr>
          <w:sz w:val="28"/>
          <w:szCs w:val="28"/>
        </w:rPr>
      </w:pPr>
      <w:r w:rsidRPr="00D922F5">
        <w:rPr>
          <w:sz w:val="28"/>
          <w:szCs w:val="28"/>
        </w:rPr>
        <w:t xml:space="preserve">2. </w:t>
      </w:r>
      <w:r w:rsidR="005B3B00" w:rsidRPr="00D922F5">
        <w:rPr>
          <w:sz w:val="28"/>
          <w:szCs w:val="28"/>
        </w:rPr>
        <w:t>Thành phần tham dự Đại hội:</w:t>
      </w:r>
    </w:p>
    <w:p w:rsidR="00F9689B" w:rsidRPr="00D922F5" w:rsidRDefault="00DE7CAF" w:rsidP="00AB3030">
      <w:pPr>
        <w:pStyle w:val="ListParagraph"/>
        <w:spacing w:line="400" w:lineRule="exact"/>
        <w:ind w:left="0" w:firstLine="720"/>
        <w:contextualSpacing w:val="0"/>
        <w:jc w:val="both"/>
        <w:rPr>
          <w:rFonts w:cs="Arial"/>
          <w:bCs/>
          <w:sz w:val="28"/>
          <w:szCs w:val="28"/>
        </w:rPr>
      </w:pPr>
      <w:r w:rsidRPr="00D922F5">
        <w:rPr>
          <w:rFonts w:cs="Arial"/>
          <w:bCs/>
          <w:sz w:val="28"/>
          <w:szCs w:val="28"/>
        </w:rPr>
        <w:t>2.1.</w:t>
      </w:r>
      <w:r w:rsidR="00F9689B" w:rsidRPr="00D922F5">
        <w:rPr>
          <w:rFonts w:cs="Arial"/>
          <w:bCs/>
          <w:sz w:val="28"/>
          <w:szCs w:val="28"/>
        </w:rPr>
        <w:t xml:space="preserve"> </w:t>
      </w:r>
      <w:r w:rsidR="005B3B00" w:rsidRPr="00D922F5">
        <w:rPr>
          <w:rFonts w:cs="Arial"/>
          <w:bCs/>
          <w:sz w:val="28"/>
          <w:szCs w:val="28"/>
        </w:rPr>
        <w:t>Cổ đông</w:t>
      </w:r>
      <w:r w:rsidR="00802106" w:rsidRPr="00D922F5">
        <w:rPr>
          <w:rFonts w:cs="Arial"/>
          <w:bCs/>
          <w:sz w:val="28"/>
          <w:szCs w:val="28"/>
        </w:rPr>
        <w:t>,</w:t>
      </w:r>
      <w:r w:rsidR="005B3B00" w:rsidRPr="00D922F5">
        <w:rPr>
          <w:rFonts w:cs="Arial"/>
          <w:bCs/>
          <w:sz w:val="28"/>
          <w:szCs w:val="28"/>
        </w:rPr>
        <w:t xml:space="preserve"> đại diện cổ đông tham dự Đại hội:</w:t>
      </w:r>
    </w:p>
    <w:p w:rsidR="00F9689B" w:rsidRPr="00F00A0F" w:rsidRDefault="00F9689B" w:rsidP="00AB3030">
      <w:pPr>
        <w:pStyle w:val="ListParagraph"/>
        <w:spacing w:line="400" w:lineRule="exact"/>
        <w:ind w:left="0" w:firstLine="720"/>
        <w:contextualSpacing w:val="0"/>
        <w:jc w:val="both"/>
        <w:rPr>
          <w:sz w:val="28"/>
          <w:szCs w:val="28"/>
        </w:rPr>
      </w:pPr>
      <w:r w:rsidRPr="00F00A0F">
        <w:rPr>
          <w:sz w:val="28"/>
          <w:szCs w:val="28"/>
        </w:rPr>
        <w:t xml:space="preserve">- </w:t>
      </w:r>
      <w:r w:rsidR="005B3B00" w:rsidRPr="00F00A0F">
        <w:rPr>
          <w:sz w:val="28"/>
          <w:szCs w:val="28"/>
        </w:rPr>
        <w:t>Tổng số cổ đông</w:t>
      </w:r>
      <w:r w:rsidR="00802106" w:rsidRPr="00F00A0F">
        <w:rPr>
          <w:sz w:val="28"/>
          <w:szCs w:val="28"/>
        </w:rPr>
        <w:t>,</w:t>
      </w:r>
      <w:r w:rsidR="005B3B00" w:rsidRPr="00F00A0F">
        <w:rPr>
          <w:sz w:val="28"/>
          <w:szCs w:val="28"/>
        </w:rPr>
        <w:t xml:space="preserve"> đại diện</w:t>
      </w:r>
      <w:r w:rsidR="00802106" w:rsidRPr="00F00A0F">
        <w:rPr>
          <w:sz w:val="28"/>
          <w:szCs w:val="28"/>
        </w:rPr>
        <w:t xml:space="preserve"> cổ đông có</w:t>
      </w:r>
      <w:r w:rsidR="005B3B00" w:rsidRPr="00F00A0F">
        <w:rPr>
          <w:sz w:val="28"/>
          <w:szCs w:val="28"/>
        </w:rPr>
        <w:t xml:space="preserve"> quyền</w:t>
      </w:r>
      <w:r w:rsidR="00802106" w:rsidRPr="00F00A0F">
        <w:rPr>
          <w:sz w:val="28"/>
          <w:szCs w:val="28"/>
        </w:rPr>
        <w:t xml:space="preserve"> tham</w:t>
      </w:r>
      <w:r w:rsidR="005B3B00" w:rsidRPr="00F00A0F">
        <w:rPr>
          <w:sz w:val="28"/>
          <w:szCs w:val="28"/>
        </w:rPr>
        <w:t xml:space="preserve"> dự Đại hội là</w:t>
      </w:r>
      <w:r w:rsidR="003134F2" w:rsidRPr="00F00A0F">
        <w:rPr>
          <w:sz w:val="28"/>
          <w:szCs w:val="28"/>
        </w:rPr>
        <w:t xml:space="preserve"> </w:t>
      </w:r>
      <w:r w:rsidR="00197499" w:rsidRPr="00F00A0F">
        <w:rPr>
          <w:sz w:val="28"/>
          <w:szCs w:val="28"/>
        </w:rPr>
        <w:t>2</w:t>
      </w:r>
      <w:r w:rsidR="00AC1957" w:rsidRPr="00F00A0F">
        <w:rPr>
          <w:sz w:val="28"/>
          <w:szCs w:val="28"/>
        </w:rPr>
        <w:t>1</w:t>
      </w:r>
      <w:r w:rsidR="00474EDA" w:rsidRPr="00F00A0F">
        <w:rPr>
          <w:sz w:val="28"/>
          <w:szCs w:val="28"/>
        </w:rPr>
        <w:t>5</w:t>
      </w:r>
      <w:r w:rsidR="003134F2" w:rsidRPr="00F00A0F">
        <w:rPr>
          <w:sz w:val="28"/>
          <w:szCs w:val="28"/>
        </w:rPr>
        <w:t xml:space="preserve"> </w:t>
      </w:r>
      <w:r w:rsidR="005B3B00" w:rsidRPr="00F00A0F">
        <w:rPr>
          <w:sz w:val="28"/>
          <w:szCs w:val="28"/>
        </w:rPr>
        <w:t>cổ đông</w:t>
      </w:r>
      <w:r w:rsidR="00CF4D60" w:rsidRPr="00F00A0F">
        <w:rPr>
          <w:sz w:val="28"/>
          <w:szCs w:val="28"/>
        </w:rPr>
        <w:t xml:space="preserve"> </w:t>
      </w:r>
      <w:r w:rsidR="005B3B00" w:rsidRPr="00F00A0F">
        <w:rPr>
          <w:sz w:val="28"/>
          <w:szCs w:val="28"/>
        </w:rPr>
        <w:t xml:space="preserve">sở hữu tổng số </w:t>
      </w:r>
      <w:r w:rsidR="00197499" w:rsidRPr="00F00A0F">
        <w:rPr>
          <w:sz w:val="28"/>
          <w:szCs w:val="28"/>
        </w:rPr>
        <w:t>1.313.800</w:t>
      </w:r>
      <w:r w:rsidR="003134F2" w:rsidRPr="00F00A0F">
        <w:rPr>
          <w:sz w:val="28"/>
          <w:szCs w:val="28"/>
        </w:rPr>
        <w:t xml:space="preserve"> </w:t>
      </w:r>
      <w:r w:rsidR="005B3B00" w:rsidRPr="00F00A0F">
        <w:rPr>
          <w:sz w:val="28"/>
          <w:szCs w:val="28"/>
        </w:rPr>
        <w:t>cổ phần (</w:t>
      </w:r>
      <w:r w:rsidR="00937743" w:rsidRPr="00F00A0F">
        <w:rPr>
          <w:sz w:val="28"/>
          <w:szCs w:val="28"/>
        </w:rPr>
        <w:t xml:space="preserve">theo </w:t>
      </w:r>
      <w:r w:rsidR="005B3B00" w:rsidRPr="00F00A0F">
        <w:rPr>
          <w:sz w:val="28"/>
          <w:szCs w:val="28"/>
        </w:rPr>
        <w:t>danh sách</w:t>
      </w:r>
      <w:r w:rsidR="00802106" w:rsidRPr="00F00A0F">
        <w:rPr>
          <w:sz w:val="28"/>
          <w:szCs w:val="28"/>
        </w:rPr>
        <w:t xml:space="preserve"> cổ đông</w:t>
      </w:r>
      <w:r w:rsidR="005B3B00" w:rsidRPr="00F00A0F">
        <w:rPr>
          <w:sz w:val="28"/>
          <w:szCs w:val="28"/>
        </w:rPr>
        <w:t xml:space="preserve"> chốt đến ngày </w:t>
      </w:r>
      <w:r w:rsidR="00F30548" w:rsidRPr="00F00A0F">
        <w:rPr>
          <w:sz w:val="28"/>
          <w:szCs w:val="28"/>
        </w:rPr>
        <w:t>02</w:t>
      </w:r>
      <w:r w:rsidR="005B3B00" w:rsidRPr="00F00A0F">
        <w:rPr>
          <w:sz w:val="28"/>
          <w:szCs w:val="28"/>
        </w:rPr>
        <w:t>/</w:t>
      </w:r>
      <w:r w:rsidR="00474EDA" w:rsidRPr="00F00A0F">
        <w:rPr>
          <w:sz w:val="28"/>
          <w:szCs w:val="28"/>
        </w:rPr>
        <w:t>4</w:t>
      </w:r>
      <w:r w:rsidR="005B3B00" w:rsidRPr="00F00A0F">
        <w:rPr>
          <w:sz w:val="28"/>
          <w:szCs w:val="28"/>
        </w:rPr>
        <w:t>/20</w:t>
      </w:r>
      <w:r w:rsidR="00E43DA6" w:rsidRPr="00F00A0F">
        <w:rPr>
          <w:sz w:val="28"/>
          <w:szCs w:val="28"/>
        </w:rPr>
        <w:t>2</w:t>
      </w:r>
      <w:r w:rsidR="00A1680E" w:rsidRPr="00F00A0F">
        <w:rPr>
          <w:sz w:val="28"/>
          <w:szCs w:val="28"/>
        </w:rPr>
        <w:t>4</w:t>
      </w:r>
      <w:r w:rsidR="003134F2" w:rsidRPr="00F00A0F">
        <w:rPr>
          <w:sz w:val="28"/>
          <w:szCs w:val="28"/>
        </w:rPr>
        <w:t>).</w:t>
      </w:r>
    </w:p>
    <w:p w:rsidR="002259B2" w:rsidRPr="00D922F5" w:rsidRDefault="00F9689B" w:rsidP="00AB3030">
      <w:pPr>
        <w:pStyle w:val="ListParagraph"/>
        <w:spacing w:line="400" w:lineRule="exact"/>
        <w:ind w:left="0" w:firstLine="720"/>
        <w:contextualSpacing w:val="0"/>
        <w:jc w:val="both"/>
        <w:rPr>
          <w:sz w:val="28"/>
          <w:szCs w:val="28"/>
        </w:rPr>
      </w:pPr>
      <w:r w:rsidRPr="00F00A0F">
        <w:rPr>
          <w:sz w:val="28"/>
          <w:szCs w:val="28"/>
        </w:rPr>
        <w:t xml:space="preserve">- </w:t>
      </w:r>
      <w:r w:rsidR="005B3B00" w:rsidRPr="00F00A0F">
        <w:rPr>
          <w:sz w:val="28"/>
          <w:szCs w:val="28"/>
        </w:rPr>
        <w:t>Danh sách cổ đông</w:t>
      </w:r>
      <w:r w:rsidR="00802106" w:rsidRPr="00F00A0F">
        <w:rPr>
          <w:sz w:val="28"/>
          <w:szCs w:val="28"/>
        </w:rPr>
        <w:t xml:space="preserve">, </w:t>
      </w:r>
      <w:r w:rsidR="005B3B00" w:rsidRPr="00F00A0F">
        <w:rPr>
          <w:sz w:val="28"/>
          <w:szCs w:val="28"/>
        </w:rPr>
        <w:t xml:space="preserve">người đại diện </w:t>
      </w:r>
      <w:r w:rsidR="00802106" w:rsidRPr="00F00A0F">
        <w:rPr>
          <w:sz w:val="28"/>
          <w:szCs w:val="28"/>
        </w:rPr>
        <w:t xml:space="preserve">cổ đông </w:t>
      </w:r>
      <w:r w:rsidR="005B3B00" w:rsidRPr="00F00A0F">
        <w:rPr>
          <w:sz w:val="28"/>
          <w:szCs w:val="28"/>
        </w:rPr>
        <w:t xml:space="preserve">đã làm thủ tục đăng ký tham dự Đại hội với ban tổ chức </w:t>
      </w:r>
      <w:r w:rsidR="00802106" w:rsidRPr="00F00A0F">
        <w:rPr>
          <w:sz w:val="28"/>
          <w:szCs w:val="28"/>
        </w:rPr>
        <w:t>(</w:t>
      </w:r>
      <w:r w:rsidR="00937743" w:rsidRPr="00F00A0F">
        <w:rPr>
          <w:sz w:val="28"/>
          <w:szCs w:val="28"/>
        </w:rPr>
        <w:t xml:space="preserve">theo </w:t>
      </w:r>
      <w:r w:rsidR="005B3B00" w:rsidRPr="00F00A0F">
        <w:rPr>
          <w:sz w:val="28"/>
          <w:szCs w:val="28"/>
        </w:rPr>
        <w:t xml:space="preserve">danh sách chốt đến ngày </w:t>
      </w:r>
      <w:r w:rsidR="00F30548" w:rsidRPr="00F00A0F">
        <w:rPr>
          <w:sz w:val="28"/>
          <w:szCs w:val="28"/>
        </w:rPr>
        <w:t>24</w:t>
      </w:r>
      <w:r w:rsidR="005B3B00" w:rsidRPr="00F00A0F">
        <w:rPr>
          <w:sz w:val="28"/>
          <w:szCs w:val="28"/>
        </w:rPr>
        <w:t>/</w:t>
      </w:r>
      <w:r w:rsidR="00474EDA" w:rsidRPr="00F00A0F">
        <w:rPr>
          <w:sz w:val="28"/>
          <w:szCs w:val="28"/>
        </w:rPr>
        <w:t>4</w:t>
      </w:r>
      <w:r w:rsidR="005B3B00" w:rsidRPr="00F00A0F">
        <w:rPr>
          <w:sz w:val="28"/>
          <w:szCs w:val="28"/>
        </w:rPr>
        <w:t>/20</w:t>
      </w:r>
      <w:r w:rsidR="00E43DA6" w:rsidRPr="00F00A0F">
        <w:rPr>
          <w:sz w:val="28"/>
          <w:szCs w:val="28"/>
        </w:rPr>
        <w:t>2</w:t>
      </w:r>
      <w:r w:rsidR="00F30548" w:rsidRPr="00F00A0F">
        <w:rPr>
          <w:sz w:val="28"/>
          <w:szCs w:val="28"/>
        </w:rPr>
        <w:t>4</w:t>
      </w:r>
      <w:r w:rsidR="00802106" w:rsidRPr="00F00A0F">
        <w:rPr>
          <w:sz w:val="28"/>
          <w:szCs w:val="28"/>
        </w:rPr>
        <w:t>)</w:t>
      </w:r>
      <w:r w:rsidR="005B3B00" w:rsidRPr="00F00A0F">
        <w:rPr>
          <w:sz w:val="28"/>
          <w:szCs w:val="28"/>
        </w:rPr>
        <w:t xml:space="preserve"> là </w:t>
      </w:r>
      <w:r w:rsidR="00F30548" w:rsidRPr="00F00A0F">
        <w:rPr>
          <w:sz w:val="28"/>
          <w:szCs w:val="28"/>
        </w:rPr>
        <w:t>31</w:t>
      </w:r>
      <w:r w:rsidR="005B3B00" w:rsidRPr="00F00A0F">
        <w:rPr>
          <w:sz w:val="28"/>
          <w:szCs w:val="28"/>
        </w:rPr>
        <w:t xml:space="preserve"> </w:t>
      </w:r>
      <w:r w:rsidR="003134F2" w:rsidRPr="00F00A0F">
        <w:rPr>
          <w:sz w:val="28"/>
          <w:szCs w:val="28"/>
        </w:rPr>
        <w:t>c</w:t>
      </w:r>
      <w:r w:rsidR="005B3B00" w:rsidRPr="00F00A0F">
        <w:rPr>
          <w:sz w:val="28"/>
          <w:szCs w:val="28"/>
        </w:rPr>
        <w:t xml:space="preserve">ổ đông sở hữu và đại diện cho </w:t>
      </w:r>
      <w:r w:rsidR="006D4104" w:rsidRPr="00F00A0F">
        <w:rPr>
          <w:sz w:val="28"/>
          <w:szCs w:val="28"/>
        </w:rPr>
        <w:t>1.</w:t>
      </w:r>
      <w:r w:rsidR="00F30548" w:rsidRPr="00F00A0F">
        <w:rPr>
          <w:sz w:val="28"/>
          <w:szCs w:val="28"/>
        </w:rPr>
        <w:t>287.900</w:t>
      </w:r>
      <w:r w:rsidR="00DE7CAF" w:rsidRPr="00F00A0F">
        <w:rPr>
          <w:sz w:val="28"/>
          <w:szCs w:val="28"/>
        </w:rPr>
        <w:t xml:space="preserve"> </w:t>
      </w:r>
      <w:r w:rsidR="003134F2" w:rsidRPr="00F00A0F">
        <w:rPr>
          <w:sz w:val="28"/>
          <w:szCs w:val="28"/>
        </w:rPr>
        <w:t>cổ phần.</w:t>
      </w:r>
    </w:p>
    <w:p w:rsidR="002259B2" w:rsidRPr="00D922F5" w:rsidRDefault="00DE7CAF" w:rsidP="00AB3030">
      <w:pPr>
        <w:pStyle w:val="ListParagraph"/>
        <w:spacing w:line="400" w:lineRule="exact"/>
        <w:ind w:left="0" w:firstLine="720"/>
        <w:contextualSpacing w:val="0"/>
        <w:jc w:val="both"/>
        <w:rPr>
          <w:rFonts w:cs="Arial"/>
          <w:bCs/>
          <w:sz w:val="28"/>
          <w:szCs w:val="28"/>
        </w:rPr>
      </w:pPr>
      <w:r w:rsidRPr="00D922F5">
        <w:rPr>
          <w:rFonts w:cs="Arial"/>
          <w:bCs/>
          <w:sz w:val="28"/>
          <w:szCs w:val="28"/>
        </w:rPr>
        <w:t>2.2</w:t>
      </w:r>
      <w:r w:rsidR="00F9689B" w:rsidRPr="00D922F5">
        <w:rPr>
          <w:rFonts w:cs="Arial"/>
          <w:bCs/>
          <w:sz w:val="28"/>
          <w:szCs w:val="28"/>
        </w:rPr>
        <w:t xml:space="preserve">. </w:t>
      </w:r>
      <w:r w:rsidR="005B3B00" w:rsidRPr="00D922F5">
        <w:rPr>
          <w:rFonts w:cs="Arial"/>
          <w:bCs/>
          <w:sz w:val="28"/>
          <w:szCs w:val="28"/>
        </w:rPr>
        <w:t>Khách mời tham dự Đại hội:</w:t>
      </w:r>
    </w:p>
    <w:p w:rsidR="005B3B00" w:rsidRPr="00F71F7E" w:rsidRDefault="00A01694" w:rsidP="00AB3030">
      <w:pPr>
        <w:pStyle w:val="ListParagraph"/>
        <w:spacing w:line="400" w:lineRule="exact"/>
        <w:ind w:left="0" w:firstLine="720"/>
        <w:contextualSpacing w:val="0"/>
        <w:jc w:val="both"/>
        <w:rPr>
          <w:sz w:val="28"/>
          <w:szCs w:val="28"/>
        </w:rPr>
      </w:pPr>
      <w:r w:rsidRPr="00F71F7E">
        <w:rPr>
          <w:sz w:val="28"/>
          <w:szCs w:val="28"/>
        </w:rPr>
        <w:t xml:space="preserve">- </w:t>
      </w:r>
      <w:r w:rsidR="005B3B00" w:rsidRPr="00F71F7E">
        <w:rPr>
          <w:sz w:val="28"/>
          <w:szCs w:val="28"/>
        </w:rPr>
        <w:t xml:space="preserve">Ông </w:t>
      </w:r>
      <w:r w:rsidR="00CC3887">
        <w:rPr>
          <w:sz w:val="28"/>
          <w:szCs w:val="28"/>
        </w:rPr>
        <w:t>Lê Bằng An</w:t>
      </w:r>
      <w:r w:rsidR="00315790" w:rsidRPr="00F71F7E">
        <w:rPr>
          <w:sz w:val="28"/>
          <w:szCs w:val="28"/>
        </w:rPr>
        <w:t xml:space="preserve"> </w:t>
      </w:r>
      <w:r w:rsidR="00F71F7E" w:rsidRPr="00F71F7E">
        <w:rPr>
          <w:sz w:val="28"/>
          <w:szCs w:val="28"/>
        </w:rPr>
        <w:t>–</w:t>
      </w:r>
      <w:r w:rsidR="005F6763" w:rsidRPr="00F71F7E">
        <w:rPr>
          <w:sz w:val="28"/>
          <w:szCs w:val="28"/>
        </w:rPr>
        <w:t xml:space="preserve"> </w:t>
      </w:r>
      <w:r w:rsidR="00CC3887">
        <w:rPr>
          <w:sz w:val="28"/>
          <w:szCs w:val="28"/>
        </w:rPr>
        <w:t>Uỷ viên BCH Đảng bộ, thành viên</w:t>
      </w:r>
      <w:r w:rsidR="00F71F7E" w:rsidRPr="00F71F7E">
        <w:rPr>
          <w:sz w:val="28"/>
          <w:szCs w:val="28"/>
        </w:rPr>
        <w:t xml:space="preserve"> HĐTV</w:t>
      </w:r>
      <w:r w:rsidR="00E1085F">
        <w:rPr>
          <w:sz w:val="28"/>
          <w:szCs w:val="28"/>
        </w:rPr>
        <w:t xml:space="preserve"> Tổng công ty ĐSVN</w:t>
      </w:r>
      <w:r w:rsidR="00742AB2" w:rsidRPr="00F71F7E">
        <w:rPr>
          <w:sz w:val="28"/>
          <w:szCs w:val="28"/>
        </w:rPr>
        <w:t xml:space="preserve"> và các đồng chí</w:t>
      </w:r>
      <w:r w:rsidR="001144DC" w:rsidRPr="00F71F7E">
        <w:rPr>
          <w:sz w:val="28"/>
          <w:szCs w:val="28"/>
        </w:rPr>
        <w:t xml:space="preserve"> Lãnh đạo, chuyên viên TCT ĐSVN.</w:t>
      </w:r>
    </w:p>
    <w:p w:rsidR="002259B2" w:rsidRPr="00F71F7E" w:rsidRDefault="00F9689B" w:rsidP="00AB3030">
      <w:pPr>
        <w:spacing w:line="400" w:lineRule="exact"/>
        <w:ind w:firstLine="720"/>
        <w:jc w:val="both"/>
        <w:rPr>
          <w:sz w:val="28"/>
          <w:szCs w:val="28"/>
        </w:rPr>
      </w:pPr>
      <w:r w:rsidRPr="00F71F7E">
        <w:rPr>
          <w:sz w:val="28"/>
          <w:szCs w:val="28"/>
        </w:rPr>
        <w:t xml:space="preserve">3. </w:t>
      </w:r>
      <w:r w:rsidR="005B3B00" w:rsidRPr="00F71F7E">
        <w:rPr>
          <w:sz w:val="28"/>
          <w:szCs w:val="28"/>
        </w:rPr>
        <w:t>Điều kiện tiến hành Đại hội</w:t>
      </w:r>
      <w:r w:rsidR="00DE7CAF" w:rsidRPr="00F71F7E">
        <w:rPr>
          <w:sz w:val="28"/>
          <w:szCs w:val="28"/>
        </w:rPr>
        <w:t>:</w:t>
      </w:r>
    </w:p>
    <w:p w:rsidR="002259B2" w:rsidRPr="00F71F7E" w:rsidRDefault="002259B2" w:rsidP="00AB3030">
      <w:pPr>
        <w:spacing w:line="400" w:lineRule="exact"/>
        <w:ind w:firstLine="720"/>
        <w:jc w:val="both"/>
        <w:rPr>
          <w:sz w:val="28"/>
          <w:szCs w:val="28"/>
        </w:rPr>
      </w:pPr>
      <w:r w:rsidRPr="00F71F7E">
        <w:rPr>
          <w:sz w:val="28"/>
          <w:szCs w:val="28"/>
        </w:rPr>
        <w:t xml:space="preserve">- </w:t>
      </w:r>
      <w:r w:rsidR="005B3B00" w:rsidRPr="00F71F7E">
        <w:rPr>
          <w:sz w:val="28"/>
          <w:szCs w:val="28"/>
        </w:rPr>
        <w:t>Tính đến thời điểm khai mạc Đại hội tổng số cổ đông và đại diện cổ đông thực tế tham dự Đại hội (đã làm thủ tục) là</w:t>
      </w:r>
      <w:r w:rsidR="00DE7CAF" w:rsidRPr="00F71F7E">
        <w:rPr>
          <w:sz w:val="28"/>
          <w:szCs w:val="28"/>
        </w:rPr>
        <w:t xml:space="preserve"> </w:t>
      </w:r>
      <w:r w:rsidR="008524EA" w:rsidRPr="00F71F7E">
        <w:rPr>
          <w:sz w:val="28"/>
          <w:szCs w:val="28"/>
        </w:rPr>
        <w:t>3</w:t>
      </w:r>
      <w:r w:rsidR="00F30548">
        <w:rPr>
          <w:sz w:val="28"/>
          <w:szCs w:val="28"/>
        </w:rPr>
        <w:t>1</w:t>
      </w:r>
      <w:r w:rsidR="005B3B00" w:rsidRPr="00F71F7E">
        <w:rPr>
          <w:sz w:val="28"/>
          <w:szCs w:val="28"/>
        </w:rPr>
        <w:t xml:space="preserve"> cổ đông sở hữu</w:t>
      </w:r>
      <w:r w:rsidR="00937743" w:rsidRPr="00F71F7E">
        <w:rPr>
          <w:sz w:val="28"/>
          <w:szCs w:val="28"/>
        </w:rPr>
        <w:t xml:space="preserve">, </w:t>
      </w:r>
      <w:r w:rsidR="005B3B00" w:rsidRPr="00F71F7E">
        <w:rPr>
          <w:sz w:val="28"/>
          <w:szCs w:val="28"/>
          <w:lang w:val="vi-VN"/>
        </w:rPr>
        <w:t xml:space="preserve">đại diện cho </w:t>
      </w:r>
      <w:r w:rsidR="006D4104" w:rsidRPr="00F71F7E">
        <w:rPr>
          <w:sz w:val="28"/>
          <w:szCs w:val="28"/>
        </w:rPr>
        <w:t>1.</w:t>
      </w:r>
      <w:r w:rsidR="00F30548">
        <w:rPr>
          <w:sz w:val="28"/>
          <w:szCs w:val="28"/>
        </w:rPr>
        <w:t>287.900</w:t>
      </w:r>
      <w:r w:rsidR="005B3B00" w:rsidRPr="00F71F7E">
        <w:rPr>
          <w:sz w:val="28"/>
          <w:szCs w:val="28"/>
        </w:rPr>
        <w:t>/</w:t>
      </w:r>
      <w:r w:rsidR="00197499" w:rsidRPr="00F71F7E">
        <w:rPr>
          <w:sz w:val="28"/>
          <w:szCs w:val="28"/>
        </w:rPr>
        <w:t>1</w:t>
      </w:r>
      <w:r w:rsidR="005B3B00" w:rsidRPr="00F71F7E">
        <w:rPr>
          <w:sz w:val="28"/>
          <w:szCs w:val="28"/>
        </w:rPr>
        <w:t>.</w:t>
      </w:r>
      <w:r w:rsidR="00197499" w:rsidRPr="00F71F7E">
        <w:rPr>
          <w:sz w:val="28"/>
          <w:szCs w:val="28"/>
        </w:rPr>
        <w:t>313</w:t>
      </w:r>
      <w:r w:rsidR="005B3B00" w:rsidRPr="00F71F7E">
        <w:rPr>
          <w:sz w:val="28"/>
          <w:szCs w:val="28"/>
        </w:rPr>
        <w:t>.</w:t>
      </w:r>
      <w:r w:rsidR="00197499" w:rsidRPr="00F71F7E">
        <w:rPr>
          <w:sz w:val="28"/>
          <w:szCs w:val="28"/>
        </w:rPr>
        <w:t>8</w:t>
      </w:r>
      <w:r w:rsidR="005B3B00" w:rsidRPr="00F71F7E">
        <w:rPr>
          <w:sz w:val="28"/>
          <w:szCs w:val="28"/>
        </w:rPr>
        <w:t>00 cổ phần, tương đương với 9</w:t>
      </w:r>
      <w:r w:rsidR="00F30548">
        <w:rPr>
          <w:sz w:val="28"/>
          <w:szCs w:val="28"/>
        </w:rPr>
        <w:t>8</w:t>
      </w:r>
      <w:r w:rsidR="005B3B00" w:rsidRPr="00F71F7E">
        <w:rPr>
          <w:sz w:val="28"/>
          <w:szCs w:val="28"/>
        </w:rPr>
        <w:t>,</w:t>
      </w:r>
      <w:r w:rsidR="00F30548">
        <w:rPr>
          <w:sz w:val="28"/>
          <w:szCs w:val="28"/>
        </w:rPr>
        <w:t>03</w:t>
      </w:r>
      <w:r w:rsidR="005B3B00" w:rsidRPr="00F71F7E">
        <w:rPr>
          <w:sz w:val="28"/>
          <w:szCs w:val="28"/>
        </w:rPr>
        <w:t>% tổng số cổ phần phổ thông có quyền</w:t>
      </w:r>
      <w:r w:rsidR="00DE7CAF" w:rsidRPr="00F71F7E">
        <w:rPr>
          <w:sz w:val="28"/>
          <w:szCs w:val="28"/>
        </w:rPr>
        <w:t xml:space="preserve"> tham dự biểu quyết tại Đại hội.</w:t>
      </w:r>
    </w:p>
    <w:p w:rsidR="001F6C4F" w:rsidRPr="00D922F5" w:rsidRDefault="00FF4044" w:rsidP="00AB3030">
      <w:pPr>
        <w:spacing w:line="400" w:lineRule="exact"/>
        <w:ind w:firstLine="720"/>
        <w:jc w:val="both"/>
        <w:rPr>
          <w:sz w:val="28"/>
          <w:szCs w:val="28"/>
        </w:rPr>
      </w:pPr>
      <w:r w:rsidRPr="00F71F7E">
        <w:rPr>
          <w:sz w:val="28"/>
          <w:szCs w:val="28"/>
        </w:rPr>
        <w:t>- Ban thẩm tra tư cách cổ đông báo</w:t>
      </w:r>
      <w:r w:rsidRPr="00D922F5">
        <w:rPr>
          <w:sz w:val="28"/>
          <w:szCs w:val="28"/>
        </w:rPr>
        <w:t xml:space="preserve"> cáo kết quả thẩm tra tư cách cổ đông tham dự Đại hội; </w:t>
      </w:r>
      <w:r w:rsidR="00DE7CAF" w:rsidRPr="00D922F5">
        <w:rPr>
          <w:sz w:val="28"/>
          <w:szCs w:val="28"/>
        </w:rPr>
        <w:t>thông qua</w:t>
      </w:r>
      <w:r w:rsidRPr="00D922F5">
        <w:rPr>
          <w:sz w:val="28"/>
          <w:szCs w:val="28"/>
        </w:rPr>
        <w:t xml:space="preserve"> nguyên tắc, thể lệ biểu quyết</w:t>
      </w:r>
      <w:r w:rsidR="001F6C4F" w:rsidRPr="00D922F5">
        <w:rPr>
          <w:sz w:val="28"/>
          <w:szCs w:val="28"/>
        </w:rPr>
        <w:t>.</w:t>
      </w:r>
    </w:p>
    <w:p w:rsidR="001F6C4F" w:rsidRPr="00D922F5" w:rsidRDefault="001F6C4F" w:rsidP="00AB3030">
      <w:pPr>
        <w:spacing w:line="400" w:lineRule="exact"/>
        <w:ind w:firstLine="720"/>
        <w:jc w:val="both"/>
        <w:rPr>
          <w:sz w:val="28"/>
          <w:szCs w:val="28"/>
        </w:rPr>
      </w:pPr>
      <w:r w:rsidRPr="00D922F5">
        <w:rPr>
          <w:sz w:val="28"/>
          <w:szCs w:val="28"/>
        </w:rPr>
        <w:t>Căn cứ Quy chế tổ chức Đại hội, Trưởng Ban kiểm tra tư cách cổ đông tuyên bố cuộc họp Đại hội đồng cổ đông thường niên năm 20</w:t>
      </w:r>
      <w:r w:rsidR="00E43DA6" w:rsidRPr="00D922F5">
        <w:rPr>
          <w:sz w:val="28"/>
          <w:szCs w:val="28"/>
        </w:rPr>
        <w:t>2</w:t>
      </w:r>
      <w:r w:rsidR="00F30548">
        <w:rPr>
          <w:sz w:val="28"/>
          <w:szCs w:val="28"/>
        </w:rPr>
        <w:t>4</w:t>
      </w:r>
      <w:r w:rsidRPr="00D922F5">
        <w:rPr>
          <w:sz w:val="28"/>
          <w:szCs w:val="28"/>
        </w:rPr>
        <w:t xml:space="preserve"> Công ty cổ phần thông tin tín hiệu Đường sắt Vinh đủ điều kiện để tiến hành.</w:t>
      </w:r>
    </w:p>
    <w:p w:rsidR="001F6C4F" w:rsidRPr="00D922F5" w:rsidRDefault="001F6C4F" w:rsidP="00AB3030">
      <w:pPr>
        <w:tabs>
          <w:tab w:val="left" w:pos="851"/>
        </w:tabs>
        <w:spacing w:line="400" w:lineRule="exact"/>
        <w:ind w:firstLine="720"/>
        <w:jc w:val="both"/>
        <w:rPr>
          <w:sz w:val="28"/>
          <w:szCs w:val="28"/>
        </w:rPr>
      </w:pPr>
      <w:r w:rsidRPr="00D922F5">
        <w:rPr>
          <w:sz w:val="28"/>
          <w:szCs w:val="28"/>
        </w:rPr>
        <w:t xml:space="preserve">4. Bầu </w:t>
      </w:r>
      <w:r w:rsidR="00937743" w:rsidRPr="00D922F5">
        <w:rPr>
          <w:sz w:val="28"/>
          <w:szCs w:val="28"/>
        </w:rPr>
        <w:t xml:space="preserve">Chủ tọa, </w:t>
      </w:r>
      <w:r w:rsidRPr="00D922F5">
        <w:rPr>
          <w:sz w:val="28"/>
          <w:szCs w:val="28"/>
        </w:rPr>
        <w:t>Đoàn Chủ tọa, Đoàn Thư ký</w:t>
      </w:r>
      <w:r w:rsidR="00937743" w:rsidRPr="00D922F5">
        <w:rPr>
          <w:sz w:val="28"/>
          <w:szCs w:val="28"/>
        </w:rPr>
        <w:t>, Ban kiểm phiếu</w:t>
      </w:r>
      <w:r w:rsidRPr="00D922F5">
        <w:rPr>
          <w:sz w:val="28"/>
          <w:szCs w:val="28"/>
        </w:rPr>
        <w:t xml:space="preserve"> Đại hội:</w:t>
      </w:r>
    </w:p>
    <w:p w:rsidR="001F6C4F" w:rsidRPr="00D922F5" w:rsidRDefault="001F6C4F" w:rsidP="00AB3030">
      <w:pPr>
        <w:tabs>
          <w:tab w:val="left" w:pos="851"/>
        </w:tabs>
        <w:spacing w:line="400" w:lineRule="exact"/>
        <w:ind w:firstLine="720"/>
        <w:jc w:val="both"/>
        <w:rPr>
          <w:sz w:val="28"/>
          <w:szCs w:val="28"/>
        </w:rPr>
      </w:pPr>
      <w:r w:rsidRPr="00D922F5">
        <w:rPr>
          <w:sz w:val="28"/>
          <w:szCs w:val="28"/>
        </w:rPr>
        <w:t>4.1. Bầu Chủ tọa, Đoàn chủ tọa Đại hội:</w:t>
      </w:r>
    </w:p>
    <w:p w:rsidR="001F6C4F" w:rsidRPr="00D922F5" w:rsidRDefault="001F6C4F" w:rsidP="00AB3030">
      <w:pPr>
        <w:tabs>
          <w:tab w:val="left" w:pos="851"/>
        </w:tabs>
        <w:spacing w:line="400" w:lineRule="exact"/>
        <w:ind w:firstLine="720"/>
        <w:jc w:val="both"/>
        <w:rPr>
          <w:spacing w:val="-8"/>
          <w:sz w:val="28"/>
          <w:szCs w:val="28"/>
        </w:rPr>
      </w:pPr>
      <w:r w:rsidRPr="00D922F5">
        <w:rPr>
          <w:spacing w:val="-8"/>
          <w:sz w:val="28"/>
          <w:szCs w:val="28"/>
        </w:rPr>
        <w:lastRenderedPageBreak/>
        <w:t>Ban tổ chức giới thiệu danh sách Chủ tọa, Đoàn chủ tọa để Đại hội biểu quyết bầu.</w:t>
      </w:r>
    </w:p>
    <w:p w:rsidR="001F6C4F" w:rsidRPr="00D922F5" w:rsidRDefault="006E62C6" w:rsidP="00AB3030">
      <w:pPr>
        <w:tabs>
          <w:tab w:val="left" w:pos="851"/>
        </w:tabs>
        <w:spacing w:line="400" w:lineRule="exact"/>
        <w:ind w:firstLine="720"/>
        <w:jc w:val="both"/>
        <w:rPr>
          <w:sz w:val="28"/>
          <w:szCs w:val="28"/>
        </w:rPr>
      </w:pPr>
      <w:r w:rsidRPr="00D922F5">
        <w:rPr>
          <w:sz w:val="28"/>
          <w:szCs w:val="28"/>
        </w:rPr>
        <w:t>* Danh sách Chủ tọa,</w:t>
      </w:r>
      <w:r w:rsidR="001F6C4F" w:rsidRPr="00D922F5">
        <w:rPr>
          <w:sz w:val="28"/>
          <w:szCs w:val="28"/>
        </w:rPr>
        <w:t xml:space="preserve"> Đoàn Chủ tọa:</w:t>
      </w:r>
    </w:p>
    <w:p w:rsidR="001F6C4F" w:rsidRPr="00D922F5" w:rsidRDefault="001F6C4F" w:rsidP="00AB3030">
      <w:pPr>
        <w:tabs>
          <w:tab w:val="left" w:pos="851"/>
        </w:tabs>
        <w:spacing w:line="400" w:lineRule="exact"/>
        <w:ind w:firstLine="720"/>
        <w:jc w:val="both"/>
        <w:rPr>
          <w:sz w:val="28"/>
          <w:szCs w:val="28"/>
        </w:rPr>
      </w:pPr>
      <w:r w:rsidRPr="00D922F5">
        <w:rPr>
          <w:sz w:val="28"/>
          <w:szCs w:val="28"/>
        </w:rPr>
        <w:t xml:space="preserve">- </w:t>
      </w:r>
      <w:r w:rsidRPr="00D922F5">
        <w:rPr>
          <w:sz w:val="28"/>
          <w:szCs w:val="28"/>
          <w:lang w:val="vi-VN"/>
        </w:rPr>
        <w:t>Ông</w:t>
      </w:r>
      <w:r w:rsidRPr="00D922F5">
        <w:rPr>
          <w:sz w:val="28"/>
          <w:szCs w:val="28"/>
        </w:rPr>
        <w:t xml:space="preserve">: Nguyễn </w:t>
      </w:r>
      <w:r w:rsidR="00E43DA6" w:rsidRPr="00D922F5">
        <w:rPr>
          <w:sz w:val="28"/>
          <w:szCs w:val="28"/>
        </w:rPr>
        <w:t>Cảnh Tùng</w:t>
      </w:r>
      <w:r w:rsidR="00937743" w:rsidRPr="00D922F5">
        <w:rPr>
          <w:sz w:val="28"/>
          <w:szCs w:val="28"/>
        </w:rPr>
        <w:tab/>
      </w:r>
      <w:r w:rsidR="00937743" w:rsidRPr="00D922F5">
        <w:rPr>
          <w:sz w:val="28"/>
          <w:szCs w:val="28"/>
        </w:rPr>
        <w:tab/>
      </w:r>
      <w:r w:rsidRPr="00D922F5">
        <w:rPr>
          <w:sz w:val="28"/>
          <w:szCs w:val="28"/>
        </w:rPr>
        <w:t xml:space="preserve">- Chủ </w:t>
      </w:r>
      <w:r w:rsidR="00937743" w:rsidRPr="00D922F5">
        <w:rPr>
          <w:sz w:val="28"/>
          <w:szCs w:val="28"/>
        </w:rPr>
        <w:t>tọa điều hành Đại hội</w:t>
      </w:r>
      <w:r w:rsidRPr="00D922F5">
        <w:rPr>
          <w:sz w:val="28"/>
          <w:szCs w:val="28"/>
        </w:rPr>
        <w:t xml:space="preserve">. </w:t>
      </w:r>
    </w:p>
    <w:p w:rsidR="001F6C4F" w:rsidRPr="00D922F5" w:rsidRDefault="001F6C4F" w:rsidP="00AB3030">
      <w:pPr>
        <w:tabs>
          <w:tab w:val="left" w:pos="851"/>
        </w:tabs>
        <w:spacing w:line="400" w:lineRule="exact"/>
        <w:ind w:firstLine="720"/>
        <w:jc w:val="both"/>
        <w:rPr>
          <w:sz w:val="28"/>
          <w:szCs w:val="28"/>
        </w:rPr>
      </w:pPr>
      <w:r w:rsidRPr="00D922F5">
        <w:rPr>
          <w:sz w:val="28"/>
          <w:szCs w:val="28"/>
        </w:rPr>
        <w:t xml:space="preserve">- </w:t>
      </w:r>
      <w:r w:rsidRPr="00D922F5">
        <w:rPr>
          <w:sz w:val="28"/>
          <w:szCs w:val="28"/>
          <w:lang w:val="vi-VN"/>
        </w:rPr>
        <w:t>Ông</w:t>
      </w:r>
      <w:r w:rsidRPr="00D922F5">
        <w:rPr>
          <w:sz w:val="28"/>
          <w:szCs w:val="28"/>
        </w:rPr>
        <w:t xml:space="preserve">: </w:t>
      </w:r>
      <w:r w:rsidR="00E43DA6" w:rsidRPr="00D922F5">
        <w:rPr>
          <w:sz w:val="28"/>
          <w:szCs w:val="28"/>
        </w:rPr>
        <w:t xml:space="preserve">Trần Hải Anh        </w:t>
      </w:r>
      <w:r w:rsidR="00937743" w:rsidRPr="00D922F5">
        <w:rPr>
          <w:sz w:val="28"/>
          <w:szCs w:val="28"/>
        </w:rPr>
        <w:tab/>
      </w:r>
      <w:r w:rsidR="00937743" w:rsidRPr="00D922F5">
        <w:rPr>
          <w:sz w:val="28"/>
          <w:szCs w:val="28"/>
        </w:rPr>
        <w:tab/>
        <w:t>-</w:t>
      </w:r>
      <w:r w:rsidRPr="00D922F5">
        <w:rPr>
          <w:sz w:val="28"/>
          <w:szCs w:val="28"/>
        </w:rPr>
        <w:t xml:space="preserve"> Thành viên.</w:t>
      </w:r>
      <w:r w:rsidRPr="00D922F5">
        <w:rPr>
          <w:sz w:val="28"/>
          <w:szCs w:val="28"/>
          <w:lang w:val="vi-VN"/>
        </w:rPr>
        <w:t xml:space="preserve"> </w:t>
      </w:r>
    </w:p>
    <w:p w:rsidR="001F6C4F" w:rsidRPr="00D922F5" w:rsidRDefault="001F6C4F" w:rsidP="00AB3030">
      <w:pPr>
        <w:tabs>
          <w:tab w:val="left" w:pos="851"/>
        </w:tabs>
        <w:spacing w:line="400" w:lineRule="exact"/>
        <w:ind w:firstLine="720"/>
        <w:jc w:val="both"/>
        <w:rPr>
          <w:sz w:val="28"/>
          <w:szCs w:val="28"/>
        </w:rPr>
      </w:pPr>
      <w:r w:rsidRPr="00D922F5">
        <w:rPr>
          <w:sz w:val="28"/>
          <w:szCs w:val="28"/>
          <w:lang w:val="vi-VN"/>
        </w:rPr>
        <w:t xml:space="preserve">Đại hội đã </w:t>
      </w:r>
      <w:r w:rsidRPr="00D922F5">
        <w:rPr>
          <w:sz w:val="28"/>
          <w:szCs w:val="28"/>
        </w:rPr>
        <w:t>biểu</w:t>
      </w:r>
      <w:r w:rsidRPr="00D922F5">
        <w:rPr>
          <w:sz w:val="28"/>
          <w:szCs w:val="28"/>
          <w:lang w:val="vi-VN"/>
        </w:rPr>
        <w:t xml:space="preserve"> quyết </w:t>
      </w:r>
      <w:r w:rsidRPr="00D922F5">
        <w:rPr>
          <w:sz w:val="28"/>
          <w:szCs w:val="28"/>
        </w:rPr>
        <w:t>bằng hình thức giơ thẻ biểu quyết bầu Chủ tọa, Đoàn Chủ tọa</w:t>
      </w:r>
      <w:r w:rsidRPr="00D922F5">
        <w:rPr>
          <w:sz w:val="28"/>
          <w:szCs w:val="28"/>
          <w:lang w:val="vi-VN"/>
        </w:rPr>
        <w:t xml:space="preserve"> với tỷ lệ </w:t>
      </w:r>
      <w:r w:rsidR="0041398D" w:rsidRPr="00D922F5">
        <w:rPr>
          <w:sz w:val="28"/>
          <w:szCs w:val="28"/>
        </w:rPr>
        <w:t>biểu</w:t>
      </w:r>
      <w:r w:rsidR="0041398D" w:rsidRPr="00D922F5">
        <w:rPr>
          <w:sz w:val="28"/>
          <w:szCs w:val="28"/>
          <w:lang w:val="vi-VN"/>
        </w:rPr>
        <w:t xml:space="preserve"> </w:t>
      </w:r>
      <w:r w:rsidRPr="00D922F5">
        <w:rPr>
          <w:sz w:val="28"/>
          <w:szCs w:val="28"/>
          <w:lang w:val="vi-VN"/>
        </w:rPr>
        <w:t xml:space="preserve">quyết </w:t>
      </w:r>
      <w:r w:rsidRPr="00D922F5">
        <w:rPr>
          <w:sz w:val="28"/>
          <w:szCs w:val="28"/>
        </w:rPr>
        <w:t xml:space="preserve">tán thành là </w:t>
      </w:r>
      <w:r w:rsidRPr="00D922F5">
        <w:rPr>
          <w:sz w:val="28"/>
          <w:szCs w:val="28"/>
          <w:lang w:val="vi-VN"/>
        </w:rPr>
        <w:t xml:space="preserve">100% </w:t>
      </w:r>
      <w:r w:rsidRPr="00D922F5">
        <w:rPr>
          <w:bCs/>
          <w:sz w:val="28"/>
          <w:szCs w:val="28"/>
        </w:rPr>
        <w:t>số phiếu biểu quyết của tất cả Cổ đông dự họp</w:t>
      </w:r>
      <w:r w:rsidRPr="00D922F5">
        <w:rPr>
          <w:sz w:val="28"/>
          <w:szCs w:val="28"/>
        </w:rPr>
        <w:t xml:space="preserve"> (biểu quyết không tán thành là 0%, biểu quyết không có ý kiến là 0%)</w:t>
      </w:r>
      <w:r w:rsidRPr="00D922F5">
        <w:rPr>
          <w:sz w:val="28"/>
          <w:szCs w:val="28"/>
          <w:lang w:val="vi-VN"/>
        </w:rPr>
        <w:t>.</w:t>
      </w:r>
    </w:p>
    <w:p w:rsidR="006E62C6" w:rsidRPr="00D922F5" w:rsidRDefault="00937743" w:rsidP="00AB3030">
      <w:pPr>
        <w:spacing w:line="400" w:lineRule="exact"/>
        <w:ind w:firstLine="720"/>
        <w:jc w:val="both"/>
        <w:rPr>
          <w:sz w:val="28"/>
          <w:szCs w:val="28"/>
        </w:rPr>
      </w:pPr>
      <w:r w:rsidRPr="00D922F5">
        <w:rPr>
          <w:sz w:val="28"/>
          <w:szCs w:val="28"/>
        </w:rPr>
        <w:t>4.2. Bầu Đoàn T</w:t>
      </w:r>
      <w:r w:rsidR="006E62C6" w:rsidRPr="00D922F5">
        <w:rPr>
          <w:sz w:val="28"/>
          <w:szCs w:val="28"/>
        </w:rPr>
        <w:t>hư ký Đại hội:</w:t>
      </w:r>
    </w:p>
    <w:p w:rsidR="00FF4044" w:rsidRPr="00D922F5" w:rsidRDefault="00F70207" w:rsidP="00AB3030">
      <w:pPr>
        <w:spacing w:line="400" w:lineRule="exact"/>
        <w:ind w:firstLine="720"/>
        <w:jc w:val="both"/>
        <w:rPr>
          <w:sz w:val="28"/>
          <w:szCs w:val="28"/>
        </w:rPr>
      </w:pPr>
      <w:r w:rsidRPr="00D922F5">
        <w:rPr>
          <w:sz w:val="28"/>
          <w:szCs w:val="28"/>
        </w:rPr>
        <w:t xml:space="preserve">Đoàn chủ tọa </w:t>
      </w:r>
      <w:r w:rsidR="00FF4044" w:rsidRPr="00D922F5">
        <w:rPr>
          <w:sz w:val="28"/>
          <w:szCs w:val="28"/>
        </w:rPr>
        <w:t xml:space="preserve">giới thiệu và biểu quyết </w:t>
      </w:r>
      <w:r w:rsidR="006E62C6" w:rsidRPr="00D922F5">
        <w:rPr>
          <w:sz w:val="28"/>
          <w:szCs w:val="28"/>
        </w:rPr>
        <w:t>bầu</w:t>
      </w:r>
      <w:r w:rsidR="00FF4044" w:rsidRPr="00D922F5">
        <w:rPr>
          <w:sz w:val="28"/>
          <w:szCs w:val="28"/>
        </w:rPr>
        <w:t xml:space="preserve"> Đoàn </w:t>
      </w:r>
      <w:r w:rsidR="00937743" w:rsidRPr="00D922F5">
        <w:rPr>
          <w:sz w:val="28"/>
          <w:szCs w:val="28"/>
        </w:rPr>
        <w:t>T</w:t>
      </w:r>
      <w:r w:rsidR="00FF4044" w:rsidRPr="00D922F5">
        <w:rPr>
          <w:sz w:val="28"/>
          <w:szCs w:val="28"/>
        </w:rPr>
        <w:t>hư ký Đại hội</w:t>
      </w:r>
      <w:r w:rsidR="006E62C6" w:rsidRPr="00D922F5">
        <w:rPr>
          <w:sz w:val="28"/>
          <w:szCs w:val="28"/>
        </w:rPr>
        <w:t>.</w:t>
      </w:r>
      <w:r w:rsidR="00EA06A3" w:rsidRPr="00D922F5">
        <w:rPr>
          <w:sz w:val="28"/>
          <w:szCs w:val="28"/>
        </w:rPr>
        <w:t xml:space="preserve"> </w:t>
      </w:r>
    </w:p>
    <w:p w:rsidR="006E62C6" w:rsidRPr="00D922F5" w:rsidRDefault="006E62C6" w:rsidP="00AB3030">
      <w:pPr>
        <w:tabs>
          <w:tab w:val="left" w:pos="851"/>
        </w:tabs>
        <w:spacing w:line="400" w:lineRule="exact"/>
        <w:ind w:firstLine="720"/>
        <w:jc w:val="both"/>
        <w:rPr>
          <w:sz w:val="28"/>
          <w:szCs w:val="28"/>
        </w:rPr>
      </w:pPr>
      <w:r w:rsidRPr="00D922F5">
        <w:rPr>
          <w:sz w:val="28"/>
          <w:szCs w:val="28"/>
        </w:rPr>
        <w:t xml:space="preserve">* Thành phần Đoàn </w:t>
      </w:r>
      <w:r w:rsidR="00937743" w:rsidRPr="00D922F5">
        <w:rPr>
          <w:sz w:val="28"/>
          <w:szCs w:val="28"/>
        </w:rPr>
        <w:t>Thư ký</w:t>
      </w:r>
      <w:r w:rsidRPr="00D922F5">
        <w:rPr>
          <w:sz w:val="28"/>
          <w:szCs w:val="28"/>
        </w:rPr>
        <w:t>:</w:t>
      </w:r>
    </w:p>
    <w:p w:rsidR="006E62C6" w:rsidRPr="00D922F5" w:rsidRDefault="006E62C6" w:rsidP="00AB3030">
      <w:pPr>
        <w:tabs>
          <w:tab w:val="left" w:pos="851"/>
        </w:tabs>
        <w:spacing w:line="400" w:lineRule="exact"/>
        <w:ind w:firstLine="720"/>
        <w:jc w:val="both"/>
        <w:rPr>
          <w:sz w:val="28"/>
          <w:szCs w:val="28"/>
        </w:rPr>
      </w:pPr>
      <w:r w:rsidRPr="00D922F5">
        <w:rPr>
          <w:sz w:val="28"/>
          <w:szCs w:val="28"/>
        </w:rPr>
        <w:t xml:space="preserve">- </w:t>
      </w:r>
      <w:r w:rsidRPr="00D922F5">
        <w:rPr>
          <w:sz w:val="28"/>
          <w:szCs w:val="28"/>
          <w:lang w:val="vi-VN"/>
        </w:rPr>
        <w:t>Ông</w:t>
      </w:r>
      <w:r w:rsidRPr="00D922F5">
        <w:rPr>
          <w:sz w:val="28"/>
          <w:szCs w:val="28"/>
        </w:rPr>
        <w:t xml:space="preserve">: </w:t>
      </w:r>
      <w:r w:rsidR="005D7AFB">
        <w:rPr>
          <w:sz w:val="28"/>
          <w:szCs w:val="28"/>
        </w:rPr>
        <w:t>Nguyễn Phúc An</w:t>
      </w:r>
      <w:r w:rsidR="00451BD3">
        <w:rPr>
          <w:sz w:val="28"/>
          <w:szCs w:val="28"/>
        </w:rPr>
        <w:tab/>
        <w:t xml:space="preserve"> -</w:t>
      </w:r>
      <w:r w:rsidR="005D7AFB">
        <w:rPr>
          <w:sz w:val="28"/>
          <w:szCs w:val="28"/>
        </w:rPr>
        <w:t xml:space="preserve"> </w:t>
      </w:r>
      <w:r w:rsidR="004D6A34">
        <w:rPr>
          <w:sz w:val="28"/>
          <w:szCs w:val="28"/>
        </w:rPr>
        <w:t>Phó</w:t>
      </w:r>
      <w:r w:rsidR="005D7AFB">
        <w:rPr>
          <w:sz w:val="28"/>
          <w:szCs w:val="28"/>
        </w:rPr>
        <w:t xml:space="preserve"> P.KHKD</w:t>
      </w:r>
      <w:r w:rsidR="00BF032C" w:rsidRPr="00D922F5">
        <w:rPr>
          <w:sz w:val="28"/>
          <w:szCs w:val="28"/>
        </w:rPr>
        <w:tab/>
      </w:r>
      <w:r w:rsidR="003053C5" w:rsidRPr="00D922F5">
        <w:rPr>
          <w:sz w:val="28"/>
          <w:szCs w:val="28"/>
        </w:rPr>
        <w:tab/>
      </w:r>
      <w:r w:rsidR="004D6A34">
        <w:rPr>
          <w:sz w:val="28"/>
          <w:szCs w:val="28"/>
        </w:rPr>
        <w:tab/>
      </w:r>
      <w:r w:rsidR="00BF032C" w:rsidRPr="00D922F5">
        <w:rPr>
          <w:sz w:val="28"/>
          <w:szCs w:val="28"/>
        </w:rPr>
        <w:t xml:space="preserve">- Trưởng </w:t>
      </w:r>
      <w:r w:rsidR="00937743" w:rsidRPr="00D922F5">
        <w:rPr>
          <w:sz w:val="28"/>
          <w:szCs w:val="28"/>
        </w:rPr>
        <w:t>Đoàn</w:t>
      </w:r>
      <w:r w:rsidRPr="00D922F5">
        <w:rPr>
          <w:sz w:val="28"/>
          <w:szCs w:val="28"/>
        </w:rPr>
        <w:t>.</w:t>
      </w:r>
    </w:p>
    <w:p w:rsidR="006E62C6" w:rsidRPr="00D922F5" w:rsidRDefault="006E62C6" w:rsidP="00AB3030">
      <w:pPr>
        <w:tabs>
          <w:tab w:val="left" w:pos="851"/>
        </w:tabs>
        <w:spacing w:line="400" w:lineRule="exact"/>
        <w:ind w:firstLine="720"/>
        <w:jc w:val="both"/>
        <w:rPr>
          <w:sz w:val="28"/>
          <w:szCs w:val="28"/>
        </w:rPr>
      </w:pPr>
      <w:r w:rsidRPr="00D922F5">
        <w:rPr>
          <w:sz w:val="28"/>
          <w:szCs w:val="28"/>
        </w:rPr>
        <w:t>- Bà:</w:t>
      </w:r>
      <w:r w:rsidR="00937743" w:rsidRPr="00D922F5">
        <w:rPr>
          <w:sz w:val="28"/>
          <w:szCs w:val="28"/>
        </w:rPr>
        <w:t xml:space="preserve"> </w:t>
      </w:r>
      <w:r w:rsidR="00595132" w:rsidRPr="00D922F5">
        <w:rPr>
          <w:sz w:val="28"/>
          <w:szCs w:val="28"/>
        </w:rPr>
        <w:t>Nguyễn Thị Yến</w:t>
      </w:r>
      <w:r w:rsidR="00451BD3">
        <w:rPr>
          <w:sz w:val="28"/>
          <w:szCs w:val="28"/>
        </w:rPr>
        <w:tab/>
      </w:r>
      <w:r w:rsidRPr="00D922F5">
        <w:rPr>
          <w:sz w:val="28"/>
          <w:szCs w:val="28"/>
        </w:rPr>
        <w:t xml:space="preserve"> </w:t>
      </w:r>
      <w:r w:rsidR="00451BD3">
        <w:rPr>
          <w:sz w:val="28"/>
          <w:szCs w:val="28"/>
        </w:rPr>
        <w:t xml:space="preserve">- </w:t>
      </w:r>
      <w:r w:rsidR="00A54B5F" w:rsidRPr="00D922F5">
        <w:rPr>
          <w:sz w:val="28"/>
          <w:szCs w:val="28"/>
        </w:rPr>
        <w:t>NV</w:t>
      </w:r>
      <w:r w:rsidR="00C858E2">
        <w:rPr>
          <w:sz w:val="28"/>
          <w:szCs w:val="28"/>
        </w:rPr>
        <w:t xml:space="preserve"> CN</w:t>
      </w:r>
      <w:r w:rsidR="00F32D42" w:rsidRPr="00D922F5">
        <w:rPr>
          <w:sz w:val="28"/>
          <w:szCs w:val="28"/>
        </w:rPr>
        <w:t xml:space="preserve"> TTTH </w:t>
      </w:r>
      <w:r w:rsidR="00595132" w:rsidRPr="00D922F5">
        <w:rPr>
          <w:sz w:val="28"/>
          <w:szCs w:val="28"/>
        </w:rPr>
        <w:t>Thanh Hóa</w:t>
      </w:r>
      <w:r w:rsidR="007B10C8" w:rsidRPr="00D922F5">
        <w:rPr>
          <w:sz w:val="28"/>
          <w:szCs w:val="28"/>
        </w:rPr>
        <w:tab/>
      </w:r>
      <w:bookmarkStart w:id="0" w:name="_GoBack"/>
      <w:bookmarkEnd w:id="0"/>
      <w:r w:rsidR="00BF032C" w:rsidRPr="00D922F5">
        <w:rPr>
          <w:sz w:val="28"/>
          <w:szCs w:val="28"/>
        </w:rPr>
        <w:t>- Thành viên</w:t>
      </w:r>
    </w:p>
    <w:p w:rsidR="006E62C6" w:rsidRPr="00D922F5" w:rsidRDefault="006E62C6" w:rsidP="00AB3030">
      <w:pPr>
        <w:tabs>
          <w:tab w:val="left" w:pos="851"/>
        </w:tabs>
        <w:spacing w:line="400" w:lineRule="exact"/>
        <w:ind w:firstLine="720"/>
        <w:jc w:val="both"/>
        <w:rPr>
          <w:sz w:val="28"/>
          <w:szCs w:val="28"/>
        </w:rPr>
      </w:pPr>
      <w:r w:rsidRPr="00D922F5">
        <w:rPr>
          <w:sz w:val="28"/>
          <w:szCs w:val="28"/>
          <w:lang w:val="vi-VN"/>
        </w:rPr>
        <w:t xml:space="preserve">Đại hội đã </w:t>
      </w:r>
      <w:r w:rsidRPr="00D922F5">
        <w:rPr>
          <w:sz w:val="28"/>
          <w:szCs w:val="28"/>
        </w:rPr>
        <w:t>biểu</w:t>
      </w:r>
      <w:r w:rsidRPr="00D922F5">
        <w:rPr>
          <w:sz w:val="28"/>
          <w:szCs w:val="28"/>
          <w:lang w:val="vi-VN"/>
        </w:rPr>
        <w:t xml:space="preserve"> quyết </w:t>
      </w:r>
      <w:r w:rsidRPr="00D922F5">
        <w:rPr>
          <w:sz w:val="28"/>
          <w:szCs w:val="28"/>
        </w:rPr>
        <w:t xml:space="preserve">bằng hình thức giơ thẻ biểu quyết bầu Đoàn </w:t>
      </w:r>
      <w:r w:rsidR="00937743" w:rsidRPr="00D922F5">
        <w:rPr>
          <w:sz w:val="28"/>
          <w:szCs w:val="28"/>
        </w:rPr>
        <w:t>T</w:t>
      </w:r>
      <w:r w:rsidRPr="00D922F5">
        <w:rPr>
          <w:sz w:val="28"/>
          <w:szCs w:val="28"/>
        </w:rPr>
        <w:t>hư ký</w:t>
      </w:r>
      <w:r w:rsidRPr="00D922F5">
        <w:rPr>
          <w:sz w:val="28"/>
          <w:szCs w:val="28"/>
          <w:lang w:val="vi-VN"/>
        </w:rPr>
        <w:t xml:space="preserve"> với tỷ lệ </w:t>
      </w:r>
      <w:r w:rsidR="0041398D" w:rsidRPr="00D922F5">
        <w:rPr>
          <w:sz w:val="28"/>
          <w:szCs w:val="28"/>
        </w:rPr>
        <w:t>biểu</w:t>
      </w:r>
      <w:r w:rsidR="0041398D" w:rsidRPr="00D922F5">
        <w:rPr>
          <w:sz w:val="28"/>
          <w:szCs w:val="28"/>
          <w:lang w:val="vi-VN"/>
        </w:rPr>
        <w:t xml:space="preserve"> </w:t>
      </w:r>
      <w:r w:rsidRPr="00D922F5">
        <w:rPr>
          <w:sz w:val="28"/>
          <w:szCs w:val="28"/>
          <w:lang w:val="vi-VN"/>
        </w:rPr>
        <w:t xml:space="preserve">quyết </w:t>
      </w:r>
      <w:r w:rsidRPr="00D922F5">
        <w:rPr>
          <w:sz w:val="28"/>
          <w:szCs w:val="28"/>
        </w:rPr>
        <w:t xml:space="preserve">tán thành là </w:t>
      </w:r>
      <w:r w:rsidRPr="00D922F5">
        <w:rPr>
          <w:sz w:val="28"/>
          <w:szCs w:val="28"/>
          <w:lang w:val="vi-VN"/>
        </w:rPr>
        <w:t xml:space="preserve">100% </w:t>
      </w:r>
      <w:r w:rsidRPr="00D922F5">
        <w:rPr>
          <w:bCs/>
          <w:sz w:val="28"/>
          <w:szCs w:val="28"/>
        </w:rPr>
        <w:t>số phiếu biểu quyết của tất cả Cổ đông dự họp</w:t>
      </w:r>
      <w:r w:rsidRPr="00D922F5">
        <w:rPr>
          <w:sz w:val="28"/>
          <w:szCs w:val="28"/>
        </w:rPr>
        <w:t xml:space="preserve"> (biểu quyết không tán thành là 0%, biểu quyết không có ý kiến là 0%)</w:t>
      </w:r>
      <w:r w:rsidRPr="00D922F5">
        <w:rPr>
          <w:sz w:val="28"/>
          <w:szCs w:val="28"/>
          <w:lang w:val="vi-VN"/>
        </w:rPr>
        <w:t>.</w:t>
      </w:r>
    </w:p>
    <w:p w:rsidR="00EF3350" w:rsidRPr="00D922F5" w:rsidRDefault="006E62C6" w:rsidP="00AB3030">
      <w:pPr>
        <w:spacing w:line="400" w:lineRule="exact"/>
        <w:ind w:firstLine="720"/>
        <w:jc w:val="both"/>
        <w:rPr>
          <w:sz w:val="28"/>
          <w:szCs w:val="28"/>
        </w:rPr>
      </w:pPr>
      <w:r w:rsidRPr="00D922F5">
        <w:rPr>
          <w:sz w:val="28"/>
          <w:szCs w:val="28"/>
        </w:rPr>
        <w:t>4.3</w:t>
      </w:r>
      <w:r w:rsidR="00EF3350" w:rsidRPr="00D922F5">
        <w:rPr>
          <w:sz w:val="28"/>
          <w:szCs w:val="28"/>
        </w:rPr>
        <w:t xml:space="preserve">. </w:t>
      </w:r>
      <w:r w:rsidR="00FF193F" w:rsidRPr="00D922F5">
        <w:rPr>
          <w:sz w:val="28"/>
          <w:szCs w:val="28"/>
        </w:rPr>
        <w:t>Bầu Ban kiểm phiếu</w:t>
      </w:r>
      <w:r w:rsidR="00EF3350" w:rsidRPr="00D922F5">
        <w:rPr>
          <w:sz w:val="28"/>
          <w:szCs w:val="28"/>
        </w:rPr>
        <w:t xml:space="preserve"> Đại hội</w:t>
      </w:r>
      <w:r w:rsidR="00F14518" w:rsidRPr="00D922F5">
        <w:rPr>
          <w:sz w:val="28"/>
          <w:szCs w:val="28"/>
        </w:rPr>
        <w:t>:</w:t>
      </w:r>
    </w:p>
    <w:p w:rsidR="006E62C6" w:rsidRPr="00D922F5" w:rsidRDefault="006E62C6" w:rsidP="00AB3030">
      <w:pPr>
        <w:spacing w:line="400" w:lineRule="exact"/>
        <w:ind w:firstLine="720"/>
        <w:jc w:val="both"/>
        <w:rPr>
          <w:sz w:val="28"/>
          <w:szCs w:val="28"/>
        </w:rPr>
      </w:pPr>
      <w:r w:rsidRPr="00D922F5">
        <w:rPr>
          <w:sz w:val="28"/>
          <w:szCs w:val="28"/>
        </w:rPr>
        <w:t xml:space="preserve">Đoàn chủ tọa giới thiệu và biểu quyết bầu Ban kiểm phiếu Đại hội. </w:t>
      </w:r>
    </w:p>
    <w:p w:rsidR="006E62C6" w:rsidRPr="00D922F5" w:rsidRDefault="006E62C6" w:rsidP="00AB3030">
      <w:pPr>
        <w:tabs>
          <w:tab w:val="left" w:pos="851"/>
        </w:tabs>
        <w:spacing w:line="400" w:lineRule="exact"/>
        <w:ind w:firstLine="720"/>
        <w:jc w:val="both"/>
        <w:rPr>
          <w:sz w:val="28"/>
          <w:szCs w:val="28"/>
        </w:rPr>
      </w:pPr>
      <w:r w:rsidRPr="00D922F5">
        <w:rPr>
          <w:sz w:val="28"/>
          <w:szCs w:val="28"/>
        </w:rPr>
        <w:t>* Thành phần Ban kiểm phiếu:</w:t>
      </w:r>
    </w:p>
    <w:p w:rsidR="00595132" w:rsidRPr="00D922F5" w:rsidRDefault="00522595" w:rsidP="00595132">
      <w:pPr>
        <w:spacing w:before="60" w:after="60" w:line="400" w:lineRule="exact"/>
        <w:ind w:firstLine="720"/>
        <w:jc w:val="both"/>
        <w:rPr>
          <w:sz w:val="28"/>
          <w:szCs w:val="28"/>
        </w:rPr>
      </w:pPr>
      <w:r>
        <w:rPr>
          <w:sz w:val="28"/>
          <w:szCs w:val="28"/>
        </w:rPr>
        <w:t>- Ông Lương Tiến Khoa</w:t>
      </w:r>
      <w:r w:rsidR="00451BD3">
        <w:rPr>
          <w:sz w:val="28"/>
          <w:szCs w:val="28"/>
        </w:rPr>
        <w:tab/>
      </w:r>
      <w:r w:rsidR="00451BD3">
        <w:rPr>
          <w:sz w:val="28"/>
          <w:szCs w:val="28"/>
        </w:rPr>
        <w:tab/>
        <w:t xml:space="preserve">- </w:t>
      </w:r>
      <w:r>
        <w:rPr>
          <w:sz w:val="28"/>
          <w:szCs w:val="28"/>
        </w:rPr>
        <w:t>TP</w:t>
      </w:r>
      <w:r w:rsidR="00595132" w:rsidRPr="00D922F5">
        <w:rPr>
          <w:sz w:val="28"/>
          <w:szCs w:val="28"/>
        </w:rPr>
        <w:t xml:space="preserve"> TCHC  </w:t>
      </w:r>
      <w:r w:rsidR="00595132" w:rsidRPr="00D922F5">
        <w:rPr>
          <w:b/>
          <w:sz w:val="28"/>
          <w:szCs w:val="28"/>
        </w:rPr>
        <w:t xml:space="preserve">     </w:t>
      </w:r>
      <w:r>
        <w:rPr>
          <w:b/>
          <w:sz w:val="28"/>
          <w:szCs w:val="28"/>
        </w:rPr>
        <w:tab/>
      </w:r>
      <w:r>
        <w:rPr>
          <w:b/>
          <w:sz w:val="28"/>
          <w:szCs w:val="28"/>
        </w:rPr>
        <w:tab/>
      </w:r>
      <w:r w:rsidR="00D922F5" w:rsidRPr="00D922F5">
        <w:rPr>
          <w:b/>
          <w:sz w:val="28"/>
          <w:szCs w:val="28"/>
        </w:rPr>
        <w:t>-</w:t>
      </w:r>
      <w:r w:rsidR="00D922F5" w:rsidRPr="00D922F5">
        <w:rPr>
          <w:sz w:val="28"/>
          <w:szCs w:val="28"/>
        </w:rPr>
        <w:t xml:space="preserve"> Trưởng Ban</w:t>
      </w:r>
    </w:p>
    <w:p w:rsidR="00595132" w:rsidRPr="00D922F5" w:rsidRDefault="00522595" w:rsidP="00595132">
      <w:pPr>
        <w:spacing w:before="60" w:after="60" w:line="400" w:lineRule="exact"/>
        <w:ind w:firstLine="720"/>
        <w:jc w:val="both"/>
        <w:rPr>
          <w:sz w:val="28"/>
          <w:szCs w:val="28"/>
        </w:rPr>
      </w:pPr>
      <w:r>
        <w:rPr>
          <w:sz w:val="28"/>
          <w:szCs w:val="28"/>
        </w:rPr>
        <w:t>- Ông Nguyễn Minh Quân</w:t>
      </w:r>
      <w:r>
        <w:rPr>
          <w:sz w:val="28"/>
          <w:szCs w:val="28"/>
        </w:rPr>
        <w:tab/>
      </w:r>
      <w:r w:rsidR="00451BD3">
        <w:rPr>
          <w:sz w:val="28"/>
          <w:szCs w:val="28"/>
        </w:rPr>
        <w:t xml:space="preserve">- </w:t>
      </w:r>
      <w:r>
        <w:rPr>
          <w:sz w:val="28"/>
          <w:szCs w:val="28"/>
        </w:rPr>
        <w:t>NV</w:t>
      </w:r>
      <w:r w:rsidR="00595132" w:rsidRPr="00D922F5">
        <w:rPr>
          <w:sz w:val="28"/>
          <w:szCs w:val="28"/>
        </w:rPr>
        <w:t xml:space="preserve"> </w:t>
      </w:r>
      <w:r>
        <w:rPr>
          <w:sz w:val="28"/>
          <w:szCs w:val="28"/>
        </w:rPr>
        <w:t xml:space="preserve">phòng TCHC      </w:t>
      </w:r>
      <w:r>
        <w:rPr>
          <w:sz w:val="28"/>
          <w:szCs w:val="28"/>
        </w:rPr>
        <w:tab/>
      </w:r>
      <w:r w:rsidR="00595132" w:rsidRPr="00D922F5">
        <w:rPr>
          <w:sz w:val="28"/>
          <w:szCs w:val="28"/>
        </w:rPr>
        <w:t>- Thành viên</w:t>
      </w:r>
    </w:p>
    <w:p w:rsidR="006E62C6" w:rsidRPr="00D922F5" w:rsidRDefault="00BF032C" w:rsidP="00AB3030">
      <w:pPr>
        <w:spacing w:before="60" w:after="60" w:line="400" w:lineRule="exact"/>
        <w:ind w:firstLine="720"/>
        <w:jc w:val="both"/>
        <w:rPr>
          <w:sz w:val="28"/>
          <w:szCs w:val="28"/>
        </w:rPr>
      </w:pPr>
      <w:r w:rsidRPr="00D922F5">
        <w:rPr>
          <w:sz w:val="28"/>
          <w:szCs w:val="28"/>
        </w:rPr>
        <w:t xml:space="preserve">- </w:t>
      </w:r>
      <w:r w:rsidR="00451BD3">
        <w:rPr>
          <w:sz w:val="28"/>
          <w:szCs w:val="28"/>
        </w:rPr>
        <w:t xml:space="preserve">Ông </w:t>
      </w:r>
      <w:r w:rsidR="00522595">
        <w:rPr>
          <w:sz w:val="28"/>
          <w:szCs w:val="28"/>
        </w:rPr>
        <w:t>Nguyễn Phúc An</w:t>
      </w:r>
      <w:r w:rsidR="00451BD3">
        <w:rPr>
          <w:sz w:val="28"/>
          <w:szCs w:val="28"/>
        </w:rPr>
        <w:tab/>
      </w:r>
      <w:r w:rsidR="00522595">
        <w:rPr>
          <w:sz w:val="28"/>
          <w:szCs w:val="28"/>
        </w:rPr>
        <w:tab/>
      </w:r>
      <w:r w:rsidR="00451BD3">
        <w:rPr>
          <w:sz w:val="28"/>
          <w:szCs w:val="28"/>
        </w:rPr>
        <w:t xml:space="preserve">- </w:t>
      </w:r>
      <w:r w:rsidR="00595132" w:rsidRPr="00D922F5">
        <w:rPr>
          <w:sz w:val="28"/>
          <w:szCs w:val="28"/>
        </w:rPr>
        <w:t xml:space="preserve">NV phòng </w:t>
      </w:r>
      <w:r w:rsidR="00522595">
        <w:rPr>
          <w:sz w:val="28"/>
          <w:szCs w:val="28"/>
        </w:rPr>
        <w:t>KHKD</w:t>
      </w:r>
      <w:r w:rsidR="006E62C6" w:rsidRPr="00D922F5">
        <w:rPr>
          <w:b/>
          <w:sz w:val="28"/>
          <w:szCs w:val="28"/>
        </w:rPr>
        <w:t xml:space="preserve">    </w:t>
      </w:r>
      <w:r w:rsidR="006E62C6" w:rsidRPr="00D922F5">
        <w:rPr>
          <w:sz w:val="28"/>
          <w:szCs w:val="28"/>
        </w:rPr>
        <w:t xml:space="preserve">  </w:t>
      </w:r>
      <w:r w:rsidR="00451BD3">
        <w:rPr>
          <w:sz w:val="28"/>
          <w:szCs w:val="28"/>
        </w:rPr>
        <w:t xml:space="preserve">  </w:t>
      </w:r>
      <w:r w:rsidR="00522595">
        <w:rPr>
          <w:sz w:val="28"/>
          <w:szCs w:val="28"/>
        </w:rPr>
        <w:tab/>
      </w:r>
      <w:r w:rsidR="006E62C6" w:rsidRPr="00D922F5">
        <w:rPr>
          <w:b/>
          <w:sz w:val="28"/>
          <w:szCs w:val="28"/>
        </w:rPr>
        <w:t xml:space="preserve">- </w:t>
      </w:r>
      <w:r w:rsidR="006E62C6" w:rsidRPr="00D922F5">
        <w:rPr>
          <w:sz w:val="28"/>
          <w:szCs w:val="28"/>
        </w:rPr>
        <w:t>Thành viên</w:t>
      </w:r>
    </w:p>
    <w:p w:rsidR="006E62C6" w:rsidRPr="00D922F5" w:rsidRDefault="00BF032C" w:rsidP="00AB3030">
      <w:pPr>
        <w:spacing w:before="60" w:after="60" w:line="400" w:lineRule="exact"/>
        <w:ind w:firstLine="720"/>
        <w:jc w:val="both"/>
        <w:rPr>
          <w:sz w:val="28"/>
          <w:szCs w:val="28"/>
        </w:rPr>
      </w:pPr>
      <w:r w:rsidRPr="00D922F5">
        <w:rPr>
          <w:sz w:val="28"/>
          <w:szCs w:val="28"/>
        </w:rPr>
        <w:t xml:space="preserve">- </w:t>
      </w:r>
      <w:r w:rsidR="006E62C6" w:rsidRPr="00D922F5">
        <w:rPr>
          <w:sz w:val="28"/>
          <w:szCs w:val="28"/>
        </w:rPr>
        <w:t xml:space="preserve">Bà </w:t>
      </w:r>
      <w:r w:rsidR="00D922F5" w:rsidRPr="00D922F5">
        <w:rPr>
          <w:sz w:val="28"/>
          <w:szCs w:val="28"/>
        </w:rPr>
        <w:t>Phạm Hồng Lê</w:t>
      </w:r>
      <w:r w:rsidR="00451BD3">
        <w:rPr>
          <w:sz w:val="28"/>
          <w:szCs w:val="28"/>
        </w:rPr>
        <w:tab/>
      </w:r>
      <w:r w:rsidR="00451BD3">
        <w:rPr>
          <w:sz w:val="28"/>
          <w:szCs w:val="28"/>
        </w:rPr>
        <w:tab/>
        <w:t xml:space="preserve">- </w:t>
      </w:r>
      <w:r w:rsidR="00522595">
        <w:rPr>
          <w:sz w:val="28"/>
          <w:szCs w:val="28"/>
        </w:rPr>
        <w:t>NV phòng TCKT</w:t>
      </w:r>
      <w:r w:rsidR="006E62C6" w:rsidRPr="00D922F5">
        <w:rPr>
          <w:sz w:val="28"/>
          <w:szCs w:val="28"/>
        </w:rPr>
        <w:t xml:space="preserve">       </w:t>
      </w:r>
      <w:r w:rsidR="00451BD3">
        <w:rPr>
          <w:sz w:val="28"/>
          <w:szCs w:val="28"/>
        </w:rPr>
        <w:t xml:space="preserve"> </w:t>
      </w:r>
      <w:r w:rsidR="00522595">
        <w:rPr>
          <w:sz w:val="28"/>
          <w:szCs w:val="28"/>
        </w:rPr>
        <w:tab/>
      </w:r>
      <w:r w:rsidR="006E62C6" w:rsidRPr="00D922F5">
        <w:rPr>
          <w:b/>
          <w:sz w:val="28"/>
          <w:szCs w:val="28"/>
        </w:rPr>
        <w:t>-</w:t>
      </w:r>
      <w:r w:rsidR="006E62C6" w:rsidRPr="00D922F5">
        <w:rPr>
          <w:sz w:val="28"/>
          <w:szCs w:val="28"/>
        </w:rPr>
        <w:t xml:space="preserve"> Thành viên </w:t>
      </w:r>
    </w:p>
    <w:p w:rsidR="0041398D" w:rsidRPr="00D922F5" w:rsidRDefault="0041398D" w:rsidP="00AB3030">
      <w:pPr>
        <w:tabs>
          <w:tab w:val="left" w:pos="851"/>
        </w:tabs>
        <w:spacing w:line="400" w:lineRule="exact"/>
        <w:ind w:firstLine="720"/>
        <w:jc w:val="both"/>
        <w:rPr>
          <w:sz w:val="28"/>
          <w:szCs w:val="28"/>
        </w:rPr>
      </w:pPr>
      <w:r w:rsidRPr="00D922F5">
        <w:rPr>
          <w:sz w:val="28"/>
          <w:szCs w:val="28"/>
          <w:lang w:val="vi-VN"/>
        </w:rPr>
        <w:t xml:space="preserve">Đại hội đã </w:t>
      </w:r>
      <w:r w:rsidRPr="00D922F5">
        <w:rPr>
          <w:sz w:val="28"/>
          <w:szCs w:val="28"/>
        </w:rPr>
        <w:t>biểu</w:t>
      </w:r>
      <w:r w:rsidRPr="00D922F5">
        <w:rPr>
          <w:sz w:val="28"/>
          <w:szCs w:val="28"/>
          <w:lang w:val="vi-VN"/>
        </w:rPr>
        <w:t xml:space="preserve"> quyết </w:t>
      </w:r>
      <w:r w:rsidRPr="00D922F5">
        <w:rPr>
          <w:sz w:val="28"/>
          <w:szCs w:val="28"/>
        </w:rPr>
        <w:t>bằng hình thức giơ thẻ biểu quyết bầu Ban kiểm phiếu</w:t>
      </w:r>
      <w:r w:rsidRPr="00D922F5">
        <w:rPr>
          <w:sz w:val="28"/>
          <w:szCs w:val="28"/>
          <w:lang w:val="vi-VN"/>
        </w:rPr>
        <w:t xml:space="preserve"> với tỷ lệ </w:t>
      </w:r>
      <w:r w:rsidRPr="00D922F5">
        <w:rPr>
          <w:sz w:val="28"/>
          <w:szCs w:val="28"/>
        </w:rPr>
        <w:t xml:space="preserve">biểu </w:t>
      </w:r>
      <w:r w:rsidRPr="00D922F5">
        <w:rPr>
          <w:sz w:val="28"/>
          <w:szCs w:val="28"/>
          <w:lang w:val="vi-VN"/>
        </w:rPr>
        <w:t xml:space="preserve">quyết </w:t>
      </w:r>
      <w:r w:rsidRPr="00D922F5">
        <w:rPr>
          <w:sz w:val="28"/>
          <w:szCs w:val="28"/>
        </w:rPr>
        <w:t xml:space="preserve">tán thành là </w:t>
      </w:r>
      <w:r w:rsidRPr="00D922F5">
        <w:rPr>
          <w:sz w:val="28"/>
          <w:szCs w:val="28"/>
          <w:lang w:val="vi-VN"/>
        </w:rPr>
        <w:t xml:space="preserve">100% </w:t>
      </w:r>
      <w:r w:rsidRPr="00D922F5">
        <w:rPr>
          <w:bCs/>
          <w:sz w:val="28"/>
          <w:szCs w:val="28"/>
        </w:rPr>
        <w:t>số phiếu biểu quyết của tất cả Cổ đông dự họp</w:t>
      </w:r>
      <w:r w:rsidRPr="00D922F5">
        <w:rPr>
          <w:sz w:val="28"/>
          <w:szCs w:val="28"/>
        </w:rPr>
        <w:t xml:space="preserve"> (biểu quyết không tán thành là 0%, biểu quyết không có ý kiến là 0%)</w:t>
      </w:r>
      <w:r w:rsidRPr="00D922F5">
        <w:rPr>
          <w:sz w:val="28"/>
          <w:szCs w:val="28"/>
          <w:lang w:val="vi-VN"/>
        </w:rPr>
        <w:t>.</w:t>
      </w:r>
    </w:p>
    <w:p w:rsidR="00D63C11" w:rsidRPr="00D922F5" w:rsidRDefault="00960BD1" w:rsidP="00AB3030">
      <w:pPr>
        <w:tabs>
          <w:tab w:val="left" w:pos="851"/>
        </w:tabs>
        <w:spacing w:line="400" w:lineRule="exact"/>
        <w:ind w:firstLine="720"/>
        <w:jc w:val="both"/>
        <w:rPr>
          <w:sz w:val="28"/>
          <w:szCs w:val="28"/>
        </w:rPr>
      </w:pPr>
      <w:r w:rsidRPr="00D922F5">
        <w:rPr>
          <w:sz w:val="28"/>
          <w:szCs w:val="28"/>
        </w:rPr>
        <w:t>5.</w:t>
      </w:r>
      <w:r w:rsidR="00394CBB" w:rsidRPr="00D922F5">
        <w:rPr>
          <w:sz w:val="28"/>
          <w:szCs w:val="28"/>
        </w:rPr>
        <w:t xml:space="preserve"> </w:t>
      </w:r>
      <w:r w:rsidR="00A01694" w:rsidRPr="00D922F5">
        <w:rPr>
          <w:sz w:val="28"/>
          <w:szCs w:val="28"/>
        </w:rPr>
        <w:t>Chủ tọa Đại hội</w:t>
      </w:r>
      <w:r w:rsidR="00EF3350" w:rsidRPr="00D922F5">
        <w:rPr>
          <w:sz w:val="28"/>
          <w:szCs w:val="28"/>
        </w:rPr>
        <w:t xml:space="preserve"> </w:t>
      </w:r>
      <w:r w:rsidRPr="00D922F5">
        <w:rPr>
          <w:sz w:val="28"/>
          <w:szCs w:val="28"/>
        </w:rPr>
        <w:t>thông qua</w:t>
      </w:r>
      <w:r w:rsidR="00EF3350" w:rsidRPr="00D922F5">
        <w:rPr>
          <w:sz w:val="28"/>
          <w:szCs w:val="28"/>
        </w:rPr>
        <w:t xml:space="preserve"> </w:t>
      </w:r>
      <w:r w:rsidR="0041398D" w:rsidRPr="00D922F5">
        <w:rPr>
          <w:sz w:val="28"/>
          <w:szCs w:val="28"/>
        </w:rPr>
        <w:t xml:space="preserve">Quy chế làm việc, </w:t>
      </w:r>
      <w:r w:rsidR="00EF3350" w:rsidRPr="00D922F5">
        <w:rPr>
          <w:sz w:val="28"/>
          <w:szCs w:val="28"/>
        </w:rPr>
        <w:t xml:space="preserve">chương trình </w:t>
      </w:r>
      <w:r w:rsidR="0041398D" w:rsidRPr="00D922F5">
        <w:rPr>
          <w:sz w:val="28"/>
          <w:szCs w:val="28"/>
        </w:rPr>
        <w:t>tổ chức</w:t>
      </w:r>
      <w:r w:rsidR="00EF3350" w:rsidRPr="00D922F5">
        <w:rPr>
          <w:sz w:val="28"/>
          <w:szCs w:val="28"/>
        </w:rPr>
        <w:t xml:space="preserve"> Đại hội</w:t>
      </w:r>
      <w:r w:rsidRPr="00D922F5">
        <w:rPr>
          <w:sz w:val="28"/>
          <w:szCs w:val="28"/>
        </w:rPr>
        <w:t>:</w:t>
      </w:r>
    </w:p>
    <w:p w:rsidR="00EF3350" w:rsidRPr="00D922F5" w:rsidRDefault="00A01694" w:rsidP="00AB3030">
      <w:pPr>
        <w:tabs>
          <w:tab w:val="left" w:pos="851"/>
        </w:tabs>
        <w:spacing w:line="400" w:lineRule="exact"/>
        <w:ind w:firstLine="720"/>
        <w:jc w:val="both"/>
        <w:rPr>
          <w:sz w:val="28"/>
          <w:szCs w:val="28"/>
        </w:rPr>
      </w:pPr>
      <w:r w:rsidRPr="00D922F5">
        <w:rPr>
          <w:sz w:val="28"/>
          <w:szCs w:val="28"/>
          <w:lang w:val="vi-VN"/>
        </w:rPr>
        <w:t xml:space="preserve">Đại hội đã biểu quyết </w:t>
      </w:r>
      <w:r w:rsidRPr="00D922F5">
        <w:rPr>
          <w:sz w:val="28"/>
          <w:szCs w:val="28"/>
        </w:rPr>
        <w:t xml:space="preserve">bằng hình thức giơ thẻ biểu quyết </w:t>
      </w:r>
      <w:r w:rsidRPr="00D922F5">
        <w:rPr>
          <w:sz w:val="28"/>
          <w:szCs w:val="28"/>
          <w:lang w:val="vi-VN"/>
        </w:rPr>
        <w:t xml:space="preserve">thông qua </w:t>
      </w:r>
      <w:r w:rsidR="0041398D" w:rsidRPr="00D922F5">
        <w:rPr>
          <w:sz w:val="28"/>
          <w:szCs w:val="28"/>
        </w:rPr>
        <w:t xml:space="preserve">Quy chế làm việc, </w:t>
      </w:r>
      <w:r w:rsidR="00960BD1" w:rsidRPr="00D922F5">
        <w:rPr>
          <w:sz w:val="28"/>
          <w:szCs w:val="28"/>
        </w:rPr>
        <w:t>c</w:t>
      </w:r>
      <w:r w:rsidRPr="00D922F5">
        <w:rPr>
          <w:sz w:val="28"/>
          <w:szCs w:val="28"/>
          <w:lang w:val="vi-VN"/>
        </w:rPr>
        <w:t xml:space="preserve">hương trình </w:t>
      </w:r>
      <w:r w:rsidR="0041398D" w:rsidRPr="00D922F5">
        <w:rPr>
          <w:sz w:val="28"/>
          <w:szCs w:val="28"/>
        </w:rPr>
        <w:t>tổ chức</w:t>
      </w:r>
      <w:r w:rsidRPr="00D922F5">
        <w:rPr>
          <w:sz w:val="28"/>
          <w:szCs w:val="28"/>
        </w:rPr>
        <w:t xml:space="preserve"> </w:t>
      </w:r>
      <w:r w:rsidRPr="00D922F5">
        <w:rPr>
          <w:sz w:val="28"/>
          <w:szCs w:val="28"/>
          <w:lang w:val="vi-VN"/>
        </w:rPr>
        <w:t>Đại hội với tỷ lệ biểu quyết</w:t>
      </w:r>
      <w:r w:rsidRPr="00D922F5">
        <w:rPr>
          <w:sz w:val="28"/>
          <w:szCs w:val="28"/>
        </w:rPr>
        <w:t xml:space="preserve"> tán thành là</w:t>
      </w:r>
      <w:r w:rsidR="008A0ABA" w:rsidRPr="00D922F5">
        <w:rPr>
          <w:sz w:val="28"/>
          <w:szCs w:val="28"/>
        </w:rPr>
        <w:t xml:space="preserve"> </w:t>
      </w:r>
      <w:r w:rsidRPr="00D922F5">
        <w:rPr>
          <w:sz w:val="28"/>
          <w:szCs w:val="28"/>
        </w:rPr>
        <w:t>100</w:t>
      </w:r>
      <w:r w:rsidRPr="00D922F5">
        <w:rPr>
          <w:sz w:val="28"/>
          <w:szCs w:val="28"/>
          <w:lang w:val="vi-VN"/>
        </w:rPr>
        <w:t xml:space="preserve">% </w:t>
      </w:r>
      <w:r w:rsidR="0041398D" w:rsidRPr="00D922F5">
        <w:rPr>
          <w:bCs/>
          <w:sz w:val="28"/>
          <w:szCs w:val="28"/>
        </w:rPr>
        <w:t>số phiếu biểu quyết của tất cả Cổ đông dự họp</w:t>
      </w:r>
      <w:r w:rsidR="0041398D" w:rsidRPr="00D922F5">
        <w:rPr>
          <w:sz w:val="28"/>
          <w:szCs w:val="28"/>
        </w:rPr>
        <w:t xml:space="preserve"> </w:t>
      </w:r>
      <w:r w:rsidRPr="00D922F5">
        <w:rPr>
          <w:sz w:val="28"/>
          <w:szCs w:val="28"/>
        </w:rPr>
        <w:t xml:space="preserve">(biểu </w:t>
      </w:r>
      <w:r w:rsidR="00EF3350" w:rsidRPr="00D922F5">
        <w:rPr>
          <w:sz w:val="28"/>
          <w:szCs w:val="28"/>
        </w:rPr>
        <w:t>q</w:t>
      </w:r>
      <w:r w:rsidRPr="00D922F5">
        <w:rPr>
          <w:sz w:val="28"/>
          <w:szCs w:val="28"/>
        </w:rPr>
        <w:t xml:space="preserve">uyết không tán thành là 0%, biểu quyết </w:t>
      </w:r>
      <w:r w:rsidR="00960BD1" w:rsidRPr="00D922F5">
        <w:rPr>
          <w:sz w:val="28"/>
          <w:szCs w:val="28"/>
        </w:rPr>
        <w:t>không có ý kiến</w:t>
      </w:r>
      <w:r w:rsidRPr="00D922F5">
        <w:rPr>
          <w:sz w:val="28"/>
          <w:szCs w:val="28"/>
        </w:rPr>
        <w:t xml:space="preserve"> là 0%</w:t>
      </w:r>
      <w:r w:rsidR="00EF3350" w:rsidRPr="00D922F5">
        <w:rPr>
          <w:sz w:val="28"/>
          <w:szCs w:val="28"/>
        </w:rPr>
        <w:t>)</w:t>
      </w:r>
      <w:r w:rsidR="00960BD1" w:rsidRPr="00D922F5">
        <w:rPr>
          <w:sz w:val="28"/>
          <w:szCs w:val="28"/>
        </w:rPr>
        <w:t>.</w:t>
      </w:r>
    </w:p>
    <w:p w:rsidR="00EF3350" w:rsidRPr="00D922F5" w:rsidRDefault="00EF3350" w:rsidP="00AB3030">
      <w:pPr>
        <w:tabs>
          <w:tab w:val="left" w:pos="851"/>
        </w:tabs>
        <w:spacing w:before="120" w:line="400" w:lineRule="exact"/>
        <w:ind w:firstLine="720"/>
        <w:jc w:val="both"/>
        <w:rPr>
          <w:b/>
          <w:sz w:val="28"/>
          <w:szCs w:val="28"/>
          <w:lang w:val="vi-VN"/>
        </w:rPr>
      </w:pPr>
      <w:r w:rsidRPr="00D922F5">
        <w:rPr>
          <w:b/>
          <w:sz w:val="28"/>
          <w:szCs w:val="28"/>
        </w:rPr>
        <w:tab/>
        <w:t xml:space="preserve">II. </w:t>
      </w:r>
      <w:r w:rsidR="006E07CD" w:rsidRPr="00D922F5">
        <w:rPr>
          <w:b/>
          <w:sz w:val="28"/>
          <w:szCs w:val="28"/>
          <w:lang w:val="vi-VN"/>
        </w:rPr>
        <w:t>B</w:t>
      </w:r>
      <w:r w:rsidR="00960BD1" w:rsidRPr="00D922F5">
        <w:rPr>
          <w:b/>
          <w:sz w:val="28"/>
          <w:szCs w:val="28"/>
          <w:lang w:val="vi-VN"/>
        </w:rPr>
        <w:t>áo cáo, thảo luận và bi</w:t>
      </w:r>
      <w:r w:rsidR="00960BD1" w:rsidRPr="00D922F5">
        <w:rPr>
          <w:b/>
          <w:sz w:val="28"/>
          <w:szCs w:val="28"/>
        </w:rPr>
        <w:t>ể</w:t>
      </w:r>
      <w:r w:rsidR="00E21D86" w:rsidRPr="00D922F5">
        <w:rPr>
          <w:b/>
          <w:sz w:val="28"/>
          <w:szCs w:val="28"/>
          <w:lang w:val="vi-VN"/>
        </w:rPr>
        <w:t>u quyết các văn kiện đại hội</w:t>
      </w:r>
      <w:r w:rsidR="003E7D4E" w:rsidRPr="00D922F5">
        <w:rPr>
          <w:b/>
          <w:sz w:val="28"/>
          <w:szCs w:val="28"/>
          <w:lang w:val="vi-VN"/>
        </w:rPr>
        <w:t>:</w:t>
      </w:r>
    </w:p>
    <w:p w:rsidR="00EF3350" w:rsidRPr="00D922F5" w:rsidRDefault="00EF3350" w:rsidP="00AB3030">
      <w:pPr>
        <w:tabs>
          <w:tab w:val="left" w:pos="851"/>
        </w:tabs>
        <w:spacing w:line="400" w:lineRule="exact"/>
        <w:ind w:firstLine="720"/>
        <w:jc w:val="both"/>
        <w:rPr>
          <w:spacing w:val="-6"/>
          <w:sz w:val="28"/>
          <w:szCs w:val="28"/>
        </w:rPr>
      </w:pPr>
      <w:r w:rsidRPr="00D922F5">
        <w:rPr>
          <w:spacing w:val="-6"/>
          <w:sz w:val="28"/>
          <w:szCs w:val="28"/>
        </w:rPr>
        <w:tab/>
        <w:t>1.</w:t>
      </w:r>
      <w:r w:rsidR="00960BD1" w:rsidRPr="00D922F5">
        <w:rPr>
          <w:spacing w:val="-6"/>
          <w:sz w:val="28"/>
          <w:szCs w:val="28"/>
        </w:rPr>
        <w:t xml:space="preserve"> </w:t>
      </w:r>
      <w:r w:rsidR="003E7D4E" w:rsidRPr="00D922F5">
        <w:rPr>
          <w:spacing w:val="-6"/>
          <w:sz w:val="28"/>
          <w:szCs w:val="28"/>
          <w:lang w:val="vi-VN"/>
        </w:rPr>
        <w:t xml:space="preserve">Tại </w:t>
      </w:r>
      <w:r w:rsidR="00256E8B" w:rsidRPr="00D922F5">
        <w:rPr>
          <w:spacing w:val="-6"/>
          <w:sz w:val="28"/>
          <w:szCs w:val="28"/>
        </w:rPr>
        <w:t>Đại hội</w:t>
      </w:r>
      <w:r w:rsidR="003E7D4E" w:rsidRPr="00D922F5">
        <w:rPr>
          <w:spacing w:val="-6"/>
          <w:sz w:val="28"/>
          <w:szCs w:val="28"/>
          <w:lang w:val="vi-VN"/>
        </w:rPr>
        <w:t xml:space="preserve">, các cổ đông đã </w:t>
      </w:r>
      <w:r w:rsidR="00B749AE" w:rsidRPr="00D922F5">
        <w:rPr>
          <w:spacing w:val="-6"/>
          <w:sz w:val="28"/>
          <w:szCs w:val="28"/>
        </w:rPr>
        <w:t xml:space="preserve">được </w:t>
      </w:r>
      <w:r w:rsidR="003E7D4E" w:rsidRPr="00D922F5">
        <w:rPr>
          <w:spacing w:val="-6"/>
          <w:sz w:val="28"/>
          <w:szCs w:val="28"/>
          <w:lang w:val="vi-VN"/>
        </w:rPr>
        <w:t>nghe trình bày</w:t>
      </w:r>
      <w:r w:rsidR="0050348A" w:rsidRPr="00D922F5">
        <w:rPr>
          <w:spacing w:val="-6"/>
          <w:sz w:val="28"/>
          <w:szCs w:val="28"/>
        </w:rPr>
        <w:t xml:space="preserve"> và</w:t>
      </w:r>
      <w:r w:rsidR="003E7D4E" w:rsidRPr="00D922F5">
        <w:rPr>
          <w:spacing w:val="-6"/>
          <w:sz w:val="28"/>
          <w:szCs w:val="28"/>
          <w:lang w:val="vi-VN"/>
        </w:rPr>
        <w:t xml:space="preserve"> thảo luận </w:t>
      </w:r>
      <w:r w:rsidR="002E341B" w:rsidRPr="00D922F5">
        <w:rPr>
          <w:spacing w:val="-6"/>
          <w:sz w:val="28"/>
          <w:szCs w:val="28"/>
        </w:rPr>
        <w:t xml:space="preserve">các báo cáo </w:t>
      </w:r>
      <w:r w:rsidR="003E7D4E" w:rsidRPr="00D922F5">
        <w:rPr>
          <w:spacing w:val="-6"/>
          <w:sz w:val="28"/>
          <w:szCs w:val="28"/>
          <w:lang w:val="vi-VN"/>
        </w:rPr>
        <w:t>sau:</w:t>
      </w:r>
    </w:p>
    <w:p w:rsidR="0085794F" w:rsidRPr="00D922F5" w:rsidRDefault="0085794F" w:rsidP="00AB3030">
      <w:pPr>
        <w:tabs>
          <w:tab w:val="left" w:pos="851"/>
        </w:tabs>
        <w:spacing w:line="400" w:lineRule="exact"/>
        <w:ind w:firstLine="720"/>
        <w:jc w:val="both"/>
        <w:rPr>
          <w:sz w:val="28"/>
          <w:szCs w:val="28"/>
        </w:rPr>
      </w:pPr>
      <w:r w:rsidRPr="00D922F5">
        <w:rPr>
          <w:sz w:val="28"/>
          <w:szCs w:val="28"/>
        </w:rPr>
        <w:t>- Báo cáo công tác quản trị năm 20</w:t>
      </w:r>
      <w:r w:rsidR="00E238B8" w:rsidRPr="00D922F5">
        <w:rPr>
          <w:sz w:val="28"/>
          <w:szCs w:val="28"/>
        </w:rPr>
        <w:t>2</w:t>
      </w:r>
      <w:r w:rsidR="00F30548">
        <w:rPr>
          <w:sz w:val="28"/>
          <w:szCs w:val="28"/>
        </w:rPr>
        <w:t>3</w:t>
      </w:r>
      <w:r w:rsidRPr="00D922F5">
        <w:rPr>
          <w:sz w:val="28"/>
          <w:szCs w:val="28"/>
        </w:rPr>
        <w:t>, phương hướng nhiệm vụ năm 20</w:t>
      </w:r>
      <w:r w:rsidR="00E238B8" w:rsidRPr="00D922F5">
        <w:rPr>
          <w:sz w:val="28"/>
          <w:szCs w:val="28"/>
        </w:rPr>
        <w:t>2</w:t>
      </w:r>
      <w:r w:rsidR="00F30548">
        <w:rPr>
          <w:sz w:val="28"/>
          <w:szCs w:val="28"/>
        </w:rPr>
        <w:t>4</w:t>
      </w:r>
      <w:r w:rsidRPr="00D922F5">
        <w:rPr>
          <w:sz w:val="28"/>
          <w:szCs w:val="28"/>
        </w:rPr>
        <w:t xml:space="preserve"> của HĐQT, do ông Nguyễn </w:t>
      </w:r>
      <w:r w:rsidR="001144DC" w:rsidRPr="00D922F5">
        <w:rPr>
          <w:sz w:val="28"/>
          <w:szCs w:val="28"/>
        </w:rPr>
        <w:t>Cảnh Tùng</w:t>
      </w:r>
      <w:r w:rsidRPr="00D922F5">
        <w:rPr>
          <w:sz w:val="28"/>
          <w:szCs w:val="28"/>
        </w:rPr>
        <w:t xml:space="preserve"> – </w:t>
      </w:r>
      <w:r w:rsidR="00E43DA6" w:rsidRPr="00D922F5">
        <w:rPr>
          <w:sz w:val="28"/>
          <w:szCs w:val="28"/>
        </w:rPr>
        <w:t>Chủ tịch</w:t>
      </w:r>
      <w:r w:rsidRPr="00D922F5">
        <w:rPr>
          <w:sz w:val="28"/>
          <w:szCs w:val="28"/>
        </w:rPr>
        <w:t xml:space="preserve"> HĐQT</w:t>
      </w:r>
      <w:r w:rsidR="001144DC" w:rsidRPr="00D922F5">
        <w:rPr>
          <w:sz w:val="28"/>
          <w:szCs w:val="28"/>
        </w:rPr>
        <w:t xml:space="preserve"> </w:t>
      </w:r>
      <w:r w:rsidRPr="00D922F5">
        <w:rPr>
          <w:sz w:val="28"/>
          <w:szCs w:val="28"/>
        </w:rPr>
        <w:t>trình bày.</w:t>
      </w:r>
    </w:p>
    <w:p w:rsidR="00EF3350" w:rsidRPr="00D922F5" w:rsidRDefault="00EF3350" w:rsidP="00AB3030">
      <w:pPr>
        <w:tabs>
          <w:tab w:val="left" w:pos="851"/>
        </w:tabs>
        <w:spacing w:line="400" w:lineRule="exact"/>
        <w:ind w:firstLine="720"/>
        <w:jc w:val="both"/>
        <w:rPr>
          <w:sz w:val="28"/>
          <w:szCs w:val="28"/>
        </w:rPr>
      </w:pPr>
      <w:r w:rsidRPr="00D922F5">
        <w:rPr>
          <w:b/>
          <w:sz w:val="28"/>
          <w:szCs w:val="28"/>
        </w:rPr>
        <w:t xml:space="preserve">- </w:t>
      </w:r>
      <w:r w:rsidR="00960D0B" w:rsidRPr="00D922F5">
        <w:rPr>
          <w:sz w:val="28"/>
          <w:szCs w:val="28"/>
        </w:rPr>
        <w:t xml:space="preserve">Báo </w:t>
      </w:r>
      <w:r w:rsidR="002E341B" w:rsidRPr="00D922F5">
        <w:rPr>
          <w:sz w:val="28"/>
          <w:szCs w:val="28"/>
        </w:rPr>
        <w:t xml:space="preserve">cáo kết quả </w:t>
      </w:r>
      <w:r w:rsidR="0041398D" w:rsidRPr="00D922F5">
        <w:rPr>
          <w:sz w:val="28"/>
          <w:szCs w:val="28"/>
        </w:rPr>
        <w:t xml:space="preserve">thực hiện các chỉ tiêu </w:t>
      </w:r>
      <w:r w:rsidR="002E341B" w:rsidRPr="00D922F5">
        <w:rPr>
          <w:sz w:val="28"/>
          <w:szCs w:val="28"/>
        </w:rPr>
        <w:t xml:space="preserve">SXKD </w:t>
      </w:r>
      <w:r w:rsidR="008840DE" w:rsidRPr="00D922F5">
        <w:rPr>
          <w:sz w:val="28"/>
          <w:szCs w:val="28"/>
        </w:rPr>
        <w:t>năm 20</w:t>
      </w:r>
      <w:r w:rsidR="00E238B8" w:rsidRPr="00D922F5">
        <w:rPr>
          <w:sz w:val="28"/>
          <w:szCs w:val="28"/>
        </w:rPr>
        <w:t>2</w:t>
      </w:r>
      <w:r w:rsidR="002902B9">
        <w:rPr>
          <w:sz w:val="28"/>
          <w:szCs w:val="28"/>
        </w:rPr>
        <w:t>3</w:t>
      </w:r>
      <w:r w:rsidR="002E341B" w:rsidRPr="00D922F5">
        <w:rPr>
          <w:sz w:val="28"/>
          <w:szCs w:val="28"/>
        </w:rPr>
        <w:t xml:space="preserve">, </w:t>
      </w:r>
      <w:r w:rsidR="00370AD4" w:rsidRPr="00D922F5">
        <w:rPr>
          <w:sz w:val="28"/>
          <w:szCs w:val="28"/>
        </w:rPr>
        <w:t xml:space="preserve">kế hoạch </w:t>
      </w:r>
      <w:r w:rsidR="0041398D" w:rsidRPr="00D922F5">
        <w:rPr>
          <w:sz w:val="28"/>
          <w:szCs w:val="28"/>
        </w:rPr>
        <w:t xml:space="preserve">các chỉ tiêu </w:t>
      </w:r>
      <w:r w:rsidR="00370AD4" w:rsidRPr="00D922F5">
        <w:rPr>
          <w:sz w:val="28"/>
          <w:szCs w:val="28"/>
        </w:rPr>
        <w:t>SXKD năm 20</w:t>
      </w:r>
      <w:r w:rsidR="00E43DA6" w:rsidRPr="00D922F5">
        <w:rPr>
          <w:sz w:val="28"/>
          <w:szCs w:val="28"/>
        </w:rPr>
        <w:t>2</w:t>
      </w:r>
      <w:r w:rsidR="002902B9">
        <w:rPr>
          <w:sz w:val="28"/>
          <w:szCs w:val="28"/>
        </w:rPr>
        <w:t>4</w:t>
      </w:r>
      <w:r w:rsidR="00F15374" w:rsidRPr="00D922F5">
        <w:rPr>
          <w:sz w:val="28"/>
          <w:szCs w:val="28"/>
        </w:rPr>
        <w:t>,</w:t>
      </w:r>
      <w:r w:rsidR="00370AD4" w:rsidRPr="00D922F5">
        <w:rPr>
          <w:sz w:val="28"/>
          <w:szCs w:val="28"/>
        </w:rPr>
        <w:t xml:space="preserve"> </w:t>
      </w:r>
      <w:r w:rsidR="002E341B" w:rsidRPr="00D922F5">
        <w:rPr>
          <w:sz w:val="28"/>
          <w:szCs w:val="28"/>
        </w:rPr>
        <w:t xml:space="preserve">do ông </w:t>
      </w:r>
      <w:r w:rsidR="001144DC" w:rsidRPr="00D922F5">
        <w:rPr>
          <w:sz w:val="28"/>
          <w:szCs w:val="28"/>
        </w:rPr>
        <w:t>Trần Hải Anh</w:t>
      </w:r>
      <w:r w:rsidRPr="00D922F5">
        <w:rPr>
          <w:sz w:val="28"/>
          <w:szCs w:val="28"/>
        </w:rPr>
        <w:t xml:space="preserve"> </w:t>
      </w:r>
      <w:r w:rsidR="0041398D" w:rsidRPr="00D922F5">
        <w:rPr>
          <w:sz w:val="28"/>
          <w:szCs w:val="28"/>
        </w:rPr>
        <w:t>–</w:t>
      </w:r>
      <w:r w:rsidR="002E341B" w:rsidRPr="00D922F5">
        <w:rPr>
          <w:sz w:val="28"/>
          <w:szCs w:val="28"/>
        </w:rPr>
        <w:t xml:space="preserve"> Giám đốc</w:t>
      </w:r>
      <w:r w:rsidR="00B749AE" w:rsidRPr="00D922F5">
        <w:rPr>
          <w:sz w:val="28"/>
          <w:szCs w:val="28"/>
        </w:rPr>
        <w:t xml:space="preserve"> Công ty</w:t>
      </w:r>
      <w:r w:rsidR="002E341B" w:rsidRPr="00D922F5">
        <w:rPr>
          <w:sz w:val="28"/>
          <w:szCs w:val="28"/>
        </w:rPr>
        <w:t xml:space="preserve"> trình bày</w:t>
      </w:r>
      <w:r w:rsidR="00E537CE" w:rsidRPr="00D922F5">
        <w:rPr>
          <w:sz w:val="28"/>
          <w:szCs w:val="28"/>
        </w:rPr>
        <w:t>.</w:t>
      </w:r>
    </w:p>
    <w:p w:rsidR="00EF3350" w:rsidRPr="00D922F5" w:rsidRDefault="00B749AE" w:rsidP="00AB3030">
      <w:pPr>
        <w:tabs>
          <w:tab w:val="left" w:pos="851"/>
        </w:tabs>
        <w:spacing w:line="400" w:lineRule="exact"/>
        <w:ind w:firstLine="720"/>
        <w:jc w:val="both"/>
        <w:rPr>
          <w:sz w:val="28"/>
          <w:szCs w:val="28"/>
        </w:rPr>
      </w:pPr>
      <w:r w:rsidRPr="00D922F5">
        <w:rPr>
          <w:sz w:val="28"/>
          <w:szCs w:val="28"/>
        </w:rPr>
        <w:lastRenderedPageBreak/>
        <w:tab/>
      </w:r>
      <w:r w:rsidR="00EF3350" w:rsidRPr="00D922F5">
        <w:rPr>
          <w:sz w:val="28"/>
          <w:szCs w:val="28"/>
        </w:rPr>
        <w:t xml:space="preserve">- </w:t>
      </w:r>
      <w:r w:rsidR="002E341B" w:rsidRPr="00D922F5">
        <w:rPr>
          <w:sz w:val="28"/>
          <w:szCs w:val="28"/>
        </w:rPr>
        <w:t xml:space="preserve">Báo cáo </w:t>
      </w:r>
      <w:r w:rsidR="0041398D" w:rsidRPr="00D922F5">
        <w:rPr>
          <w:sz w:val="28"/>
          <w:szCs w:val="28"/>
        </w:rPr>
        <w:t>kết quả kiểm tra, giám sát</w:t>
      </w:r>
      <w:r w:rsidR="0082361B" w:rsidRPr="00D922F5">
        <w:rPr>
          <w:sz w:val="28"/>
          <w:szCs w:val="28"/>
        </w:rPr>
        <w:t xml:space="preserve"> năm 20</w:t>
      </w:r>
      <w:r w:rsidR="00E238B8" w:rsidRPr="00D922F5">
        <w:rPr>
          <w:sz w:val="28"/>
          <w:szCs w:val="28"/>
        </w:rPr>
        <w:t>2</w:t>
      </w:r>
      <w:r w:rsidR="002902B9">
        <w:rPr>
          <w:sz w:val="28"/>
          <w:szCs w:val="28"/>
        </w:rPr>
        <w:t>3</w:t>
      </w:r>
      <w:r w:rsidR="0082361B" w:rsidRPr="00D922F5">
        <w:rPr>
          <w:sz w:val="28"/>
          <w:szCs w:val="28"/>
        </w:rPr>
        <w:t>, nhiệm vụ năm 20</w:t>
      </w:r>
      <w:r w:rsidR="00E43DA6" w:rsidRPr="00D922F5">
        <w:rPr>
          <w:sz w:val="28"/>
          <w:szCs w:val="28"/>
        </w:rPr>
        <w:t>2</w:t>
      </w:r>
      <w:r w:rsidR="002902B9">
        <w:rPr>
          <w:sz w:val="28"/>
          <w:szCs w:val="28"/>
        </w:rPr>
        <w:t>4</w:t>
      </w:r>
      <w:r w:rsidR="002E341B" w:rsidRPr="00D922F5">
        <w:rPr>
          <w:sz w:val="28"/>
          <w:szCs w:val="28"/>
        </w:rPr>
        <w:t xml:space="preserve"> của Ban Kiểm soát, do</w:t>
      </w:r>
      <w:r w:rsidR="00761753" w:rsidRPr="00D922F5">
        <w:rPr>
          <w:sz w:val="28"/>
          <w:szCs w:val="28"/>
        </w:rPr>
        <w:t xml:space="preserve"> ông Nguyễn Ngọc Hà</w:t>
      </w:r>
      <w:r w:rsidR="007615CD">
        <w:rPr>
          <w:sz w:val="28"/>
          <w:szCs w:val="28"/>
        </w:rPr>
        <w:t xml:space="preserve"> </w:t>
      </w:r>
      <w:r w:rsidR="00742AB2" w:rsidRPr="00D922F5">
        <w:rPr>
          <w:sz w:val="28"/>
          <w:szCs w:val="28"/>
        </w:rPr>
        <w:t>–</w:t>
      </w:r>
      <w:r w:rsidR="00E515DC">
        <w:rPr>
          <w:sz w:val="28"/>
          <w:szCs w:val="28"/>
        </w:rPr>
        <w:t xml:space="preserve"> Trưởng </w:t>
      </w:r>
      <w:r w:rsidR="002E341B" w:rsidRPr="00D922F5">
        <w:rPr>
          <w:sz w:val="28"/>
          <w:szCs w:val="28"/>
        </w:rPr>
        <w:t>Ban kiểm soát trình bày</w:t>
      </w:r>
      <w:r w:rsidR="00E537CE" w:rsidRPr="00D922F5">
        <w:rPr>
          <w:sz w:val="28"/>
          <w:szCs w:val="28"/>
        </w:rPr>
        <w:t>.</w:t>
      </w:r>
    </w:p>
    <w:p w:rsidR="00060358" w:rsidRPr="00D922F5" w:rsidRDefault="00B749AE" w:rsidP="00AB3030">
      <w:pPr>
        <w:tabs>
          <w:tab w:val="left" w:pos="846"/>
        </w:tabs>
        <w:spacing w:line="400" w:lineRule="exact"/>
        <w:ind w:firstLine="720"/>
        <w:jc w:val="both"/>
        <w:rPr>
          <w:sz w:val="28"/>
          <w:szCs w:val="28"/>
        </w:rPr>
      </w:pPr>
      <w:r w:rsidRPr="00D922F5">
        <w:rPr>
          <w:sz w:val="28"/>
          <w:szCs w:val="28"/>
        </w:rPr>
        <w:tab/>
      </w:r>
      <w:r w:rsidR="00EF3350" w:rsidRPr="00D922F5">
        <w:rPr>
          <w:sz w:val="28"/>
          <w:szCs w:val="28"/>
        </w:rPr>
        <w:t>- Báo cáo kết quả kiểm toán</w:t>
      </w:r>
      <w:r w:rsidR="0082361B" w:rsidRPr="00D922F5">
        <w:rPr>
          <w:sz w:val="28"/>
          <w:szCs w:val="28"/>
        </w:rPr>
        <w:t>,</w:t>
      </w:r>
      <w:r w:rsidR="00EF3350" w:rsidRPr="00D922F5">
        <w:rPr>
          <w:sz w:val="28"/>
          <w:szCs w:val="28"/>
        </w:rPr>
        <w:t xml:space="preserve"> </w:t>
      </w:r>
      <w:r w:rsidR="0082361B" w:rsidRPr="00D922F5">
        <w:rPr>
          <w:sz w:val="28"/>
          <w:szCs w:val="28"/>
        </w:rPr>
        <w:t>phương án</w:t>
      </w:r>
      <w:r w:rsidR="00EF3350" w:rsidRPr="00D922F5">
        <w:rPr>
          <w:sz w:val="28"/>
          <w:szCs w:val="28"/>
        </w:rPr>
        <w:t xml:space="preserve"> </w:t>
      </w:r>
      <w:r w:rsidR="007D57F4" w:rsidRPr="00D922F5">
        <w:rPr>
          <w:sz w:val="28"/>
          <w:szCs w:val="28"/>
        </w:rPr>
        <w:t>phân phối lợi nhuận năm 20</w:t>
      </w:r>
      <w:r w:rsidR="00E238B8" w:rsidRPr="00D922F5">
        <w:rPr>
          <w:sz w:val="28"/>
          <w:szCs w:val="28"/>
        </w:rPr>
        <w:t>2</w:t>
      </w:r>
      <w:r w:rsidR="00E92118">
        <w:rPr>
          <w:sz w:val="28"/>
          <w:szCs w:val="28"/>
        </w:rPr>
        <w:t>3</w:t>
      </w:r>
      <w:r w:rsidR="007D57F4" w:rsidRPr="00D922F5">
        <w:rPr>
          <w:sz w:val="28"/>
          <w:szCs w:val="28"/>
        </w:rPr>
        <w:t xml:space="preserve">; </w:t>
      </w:r>
      <w:r w:rsidR="00C50E2B" w:rsidRPr="00D922F5">
        <w:rPr>
          <w:sz w:val="28"/>
          <w:szCs w:val="28"/>
        </w:rPr>
        <w:t xml:space="preserve">Dự kiến </w:t>
      </w:r>
      <w:r w:rsidR="00F15374" w:rsidRPr="00D922F5">
        <w:rPr>
          <w:sz w:val="28"/>
          <w:szCs w:val="28"/>
        </w:rPr>
        <w:t>kế hoạch</w:t>
      </w:r>
      <w:r w:rsidR="00C50E2B" w:rsidRPr="00D922F5">
        <w:rPr>
          <w:sz w:val="28"/>
          <w:szCs w:val="28"/>
        </w:rPr>
        <w:t xml:space="preserve"> phân phối lợi nhuận 20</w:t>
      </w:r>
      <w:r w:rsidR="00E43DA6" w:rsidRPr="00D922F5">
        <w:rPr>
          <w:sz w:val="28"/>
          <w:szCs w:val="28"/>
        </w:rPr>
        <w:t>2</w:t>
      </w:r>
      <w:r w:rsidR="00E92118">
        <w:rPr>
          <w:sz w:val="28"/>
          <w:szCs w:val="28"/>
        </w:rPr>
        <w:t>4</w:t>
      </w:r>
      <w:r w:rsidR="00C50E2B" w:rsidRPr="00D922F5">
        <w:rPr>
          <w:sz w:val="28"/>
          <w:szCs w:val="28"/>
        </w:rPr>
        <w:t>; thực hiện quỹ tiền lư</w:t>
      </w:r>
      <w:r w:rsidR="00F15374" w:rsidRPr="00D922F5">
        <w:rPr>
          <w:sz w:val="28"/>
          <w:szCs w:val="28"/>
        </w:rPr>
        <w:t>ơng, thù lao của người quản lý C</w:t>
      </w:r>
      <w:r w:rsidR="00C50E2B" w:rsidRPr="00D922F5">
        <w:rPr>
          <w:sz w:val="28"/>
          <w:szCs w:val="28"/>
        </w:rPr>
        <w:t>ông ty năm 20</w:t>
      </w:r>
      <w:r w:rsidR="00E238B8" w:rsidRPr="00D922F5">
        <w:rPr>
          <w:sz w:val="28"/>
          <w:szCs w:val="28"/>
        </w:rPr>
        <w:t>2</w:t>
      </w:r>
      <w:r w:rsidR="00E92118">
        <w:rPr>
          <w:sz w:val="28"/>
          <w:szCs w:val="28"/>
        </w:rPr>
        <w:t>3</w:t>
      </w:r>
      <w:r w:rsidR="00C50E2B" w:rsidRPr="00D922F5">
        <w:rPr>
          <w:sz w:val="28"/>
          <w:szCs w:val="28"/>
        </w:rPr>
        <w:t xml:space="preserve">, dự kiến </w:t>
      </w:r>
      <w:r w:rsidR="00F15374" w:rsidRPr="00D922F5">
        <w:rPr>
          <w:sz w:val="28"/>
          <w:szCs w:val="28"/>
        </w:rPr>
        <w:t xml:space="preserve">kế hoạch </w:t>
      </w:r>
      <w:r w:rsidR="00C50E2B" w:rsidRPr="00D922F5">
        <w:rPr>
          <w:sz w:val="28"/>
          <w:szCs w:val="28"/>
        </w:rPr>
        <w:t>năm 20</w:t>
      </w:r>
      <w:r w:rsidR="00E43DA6" w:rsidRPr="00D922F5">
        <w:rPr>
          <w:sz w:val="28"/>
          <w:szCs w:val="28"/>
        </w:rPr>
        <w:t>2</w:t>
      </w:r>
      <w:r w:rsidR="00E92118">
        <w:rPr>
          <w:sz w:val="28"/>
          <w:szCs w:val="28"/>
        </w:rPr>
        <w:t>4</w:t>
      </w:r>
      <w:r w:rsidR="00C50E2B" w:rsidRPr="00D922F5">
        <w:rPr>
          <w:sz w:val="28"/>
          <w:szCs w:val="28"/>
        </w:rPr>
        <w:t>; lựa chọn đơn vị kiểm toán báo cáo tài chính năm 20</w:t>
      </w:r>
      <w:r w:rsidR="00E43DA6" w:rsidRPr="00D922F5">
        <w:rPr>
          <w:sz w:val="28"/>
          <w:szCs w:val="28"/>
        </w:rPr>
        <w:t>2</w:t>
      </w:r>
      <w:r w:rsidR="00E92118">
        <w:rPr>
          <w:sz w:val="28"/>
          <w:szCs w:val="28"/>
        </w:rPr>
        <w:t>4</w:t>
      </w:r>
      <w:r w:rsidRPr="00D922F5">
        <w:rPr>
          <w:sz w:val="28"/>
          <w:szCs w:val="28"/>
        </w:rPr>
        <w:t>,</w:t>
      </w:r>
      <w:r w:rsidR="00423651" w:rsidRPr="00D922F5">
        <w:rPr>
          <w:sz w:val="28"/>
          <w:szCs w:val="28"/>
        </w:rPr>
        <w:t xml:space="preserve"> do </w:t>
      </w:r>
      <w:r w:rsidR="00052B2A" w:rsidRPr="00D922F5">
        <w:rPr>
          <w:sz w:val="28"/>
          <w:szCs w:val="28"/>
        </w:rPr>
        <w:t>ông Phan Minh Cường</w:t>
      </w:r>
      <w:r w:rsidR="00F23A2C" w:rsidRPr="00D922F5">
        <w:rPr>
          <w:sz w:val="28"/>
          <w:szCs w:val="28"/>
        </w:rPr>
        <w:t xml:space="preserve"> -</w:t>
      </w:r>
      <w:r w:rsidR="007615CD">
        <w:rPr>
          <w:sz w:val="28"/>
          <w:szCs w:val="28"/>
        </w:rPr>
        <w:t xml:space="preserve"> T</w:t>
      </w:r>
      <w:r w:rsidR="00052B2A" w:rsidRPr="00D922F5">
        <w:rPr>
          <w:sz w:val="28"/>
          <w:szCs w:val="28"/>
        </w:rPr>
        <w:t>P.TCKT</w:t>
      </w:r>
      <w:r w:rsidR="00370AD4" w:rsidRPr="00D922F5">
        <w:rPr>
          <w:sz w:val="28"/>
          <w:szCs w:val="28"/>
        </w:rPr>
        <w:t xml:space="preserve"> trình bày</w:t>
      </w:r>
      <w:r w:rsidR="00394CBB" w:rsidRPr="00D922F5">
        <w:rPr>
          <w:sz w:val="28"/>
          <w:szCs w:val="28"/>
        </w:rPr>
        <w:t>.</w:t>
      </w:r>
    </w:p>
    <w:p w:rsidR="0065177E" w:rsidRPr="00D922F5" w:rsidRDefault="00E21D86" w:rsidP="00AB3030">
      <w:pPr>
        <w:widowControl w:val="0"/>
        <w:spacing w:line="400" w:lineRule="exact"/>
        <w:ind w:firstLine="720"/>
        <w:jc w:val="both"/>
        <w:rPr>
          <w:sz w:val="28"/>
          <w:szCs w:val="28"/>
          <w:lang w:val="nl-NL"/>
        </w:rPr>
      </w:pPr>
      <w:r w:rsidRPr="00D922F5">
        <w:rPr>
          <w:sz w:val="28"/>
          <w:szCs w:val="28"/>
          <w:lang w:val="nl-NL"/>
        </w:rPr>
        <w:t xml:space="preserve">2. </w:t>
      </w:r>
      <w:r w:rsidR="005D5F1C" w:rsidRPr="00D922F5">
        <w:rPr>
          <w:sz w:val="28"/>
          <w:szCs w:val="28"/>
          <w:lang w:val="nl-NL"/>
        </w:rPr>
        <w:t xml:space="preserve">Đại hội </w:t>
      </w:r>
      <w:r w:rsidR="003E7D4E" w:rsidRPr="00D922F5">
        <w:rPr>
          <w:sz w:val="28"/>
          <w:szCs w:val="28"/>
          <w:lang w:val="nl-NL"/>
        </w:rPr>
        <w:t>biểu quyết thông qua</w:t>
      </w:r>
      <w:r w:rsidR="00887516" w:rsidRPr="00D922F5">
        <w:rPr>
          <w:sz w:val="28"/>
          <w:szCs w:val="28"/>
          <w:lang w:val="nl-NL"/>
        </w:rPr>
        <w:t xml:space="preserve"> bằng </w:t>
      </w:r>
      <w:r w:rsidR="00423651" w:rsidRPr="00D922F5">
        <w:rPr>
          <w:sz w:val="28"/>
          <w:szCs w:val="28"/>
          <w:lang w:val="nl-NL"/>
        </w:rPr>
        <w:t>thẻ</w:t>
      </w:r>
      <w:r w:rsidR="00887516" w:rsidRPr="00D922F5">
        <w:rPr>
          <w:sz w:val="28"/>
          <w:szCs w:val="28"/>
          <w:lang w:val="nl-NL"/>
        </w:rPr>
        <w:t xml:space="preserve"> biểu quyết</w:t>
      </w:r>
      <w:r w:rsidR="007D57F4" w:rsidRPr="00D922F5">
        <w:rPr>
          <w:sz w:val="28"/>
          <w:szCs w:val="28"/>
          <w:lang w:val="nl-NL"/>
        </w:rPr>
        <w:t xml:space="preserve"> nội dung các báo cáo</w:t>
      </w:r>
      <w:r w:rsidR="0065177E" w:rsidRPr="00D922F5">
        <w:rPr>
          <w:sz w:val="28"/>
          <w:szCs w:val="28"/>
          <w:lang w:val="nl-NL"/>
        </w:rPr>
        <w:t>:</w:t>
      </w:r>
    </w:p>
    <w:p w:rsidR="007D57F4" w:rsidRPr="00D922F5" w:rsidRDefault="007C21E9" w:rsidP="00AB3030">
      <w:pPr>
        <w:widowControl w:val="0"/>
        <w:spacing w:after="120" w:line="400" w:lineRule="exact"/>
        <w:ind w:firstLine="720"/>
        <w:jc w:val="both"/>
        <w:rPr>
          <w:sz w:val="28"/>
          <w:szCs w:val="28"/>
        </w:rPr>
      </w:pPr>
      <w:r w:rsidRPr="00D922F5">
        <w:rPr>
          <w:sz w:val="28"/>
          <w:szCs w:val="28"/>
          <w:lang w:val="nl-NL"/>
        </w:rPr>
        <w:t xml:space="preserve">Đại hội biểu quyết </w:t>
      </w:r>
      <w:r w:rsidRPr="00D922F5">
        <w:rPr>
          <w:sz w:val="28"/>
          <w:szCs w:val="28"/>
        </w:rPr>
        <w:t xml:space="preserve">bằng hình thức giơ thẻ biểu quyết để </w:t>
      </w:r>
      <w:r w:rsidRPr="00D922F5">
        <w:rPr>
          <w:sz w:val="28"/>
          <w:szCs w:val="28"/>
          <w:lang w:val="vi-VN"/>
        </w:rPr>
        <w:t>thông qua</w:t>
      </w:r>
      <w:r w:rsidR="00275B10" w:rsidRPr="00D922F5">
        <w:rPr>
          <w:sz w:val="28"/>
          <w:szCs w:val="28"/>
        </w:rPr>
        <w:t xml:space="preserve"> nội dung </w:t>
      </w:r>
      <w:r w:rsidR="00C50E2B" w:rsidRPr="00D922F5">
        <w:rPr>
          <w:sz w:val="28"/>
          <w:szCs w:val="28"/>
        </w:rPr>
        <w:t xml:space="preserve">các </w:t>
      </w:r>
      <w:r w:rsidR="00275B10" w:rsidRPr="00D922F5">
        <w:rPr>
          <w:sz w:val="28"/>
          <w:szCs w:val="28"/>
        </w:rPr>
        <w:t xml:space="preserve">báo cáo </w:t>
      </w:r>
      <w:r w:rsidR="00275B10" w:rsidRPr="00D922F5">
        <w:rPr>
          <w:sz w:val="28"/>
          <w:szCs w:val="28"/>
          <w:lang w:val="vi-VN"/>
        </w:rPr>
        <w:t xml:space="preserve">với </w:t>
      </w:r>
      <w:r w:rsidR="00275B10" w:rsidRPr="00D922F5">
        <w:rPr>
          <w:sz w:val="28"/>
          <w:szCs w:val="28"/>
        </w:rPr>
        <w:t>kết quả cụ thể như sau:</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103"/>
        <w:gridCol w:w="992"/>
        <w:gridCol w:w="1134"/>
        <w:gridCol w:w="1134"/>
      </w:tblGrid>
      <w:tr w:rsidR="00D922F5" w:rsidRPr="00D922F5" w:rsidTr="00E54EE7">
        <w:trPr>
          <w:trHeight w:val="622"/>
        </w:trPr>
        <w:tc>
          <w:tcPr>
            <w:tcW w:w="567"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b/>
                <w:sz w:val="28"/>
                <w:szCs w:val="28"/>
              </w:rPr>
            </w:pPr>
            <w:r w:rsidRPr="00D922F5">
              <w:rPr>
                <w:b/>
                <w:sz w:val="28"/>
                <w:szCs w:val="28"/>
              </w:rPr>
              <w:t>TT</w:t>
            </w:r>
          </w:p>
        </w:tc>
        <w:tc>
          <w:tcPr>
            <w:tcW w:w="5103"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b/>
                <w:sz w:val="28"/>
                <w:szCs w:val="28"/>
              </w:rPr>
            </w:pPr>
            <w:r w:rsidRPr="00D922F5">
              <w:rPr>
                <w:b/>
                <w:sz w:val="28"/>
                <w:szCs w:val="28"/>
              </w:rPr>
              <w:t>Nội dung</w:t>
            </w:r>
          </w:p>
        </w:tc>
        <w:tc>
          <w:tcPr>
            <w:tcW w:w="992"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b/>
                <w:sz w:val="28"/>
                <w:szCs w:val="28"/>
              </w:rPr>
            </w:pPr>
            <w:r w:rsidRPr="00D922F5">
              <w:rPr>
                <w:b/>
                <w:sz w:val="28"/>
                <w:szCs w:val="28"/>
              </w:rPr>
              <w:t>Đồng ý</w:t>
            </w:r>
          </w:p>
        </w:tc>
        <w:tc>
          <w:tcPr>
            <w:tcW w:w="1134"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b/>
                <w:sz w:val="28"/>
                <w:szCs w:val="28"/>
              </w:rPr>
            </w:pPr>
            <w:r w:rsidRPr="00D922F5">
              <w:rPr>
                <w:b/>
                <w:sz w:val="28"/>
                <w:szCs w:val="28"/>
              </w:rPr>
              <w:t>Không đồng ý</w:t>
            </w:r>
          </w:p>
        </w:tc>
        <w:tc>
          <w:tcPr>
            <w:tcW w:w="1134"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b/>
                <w:sz w:val="28"/>
                <w:szCs w:val="28"/>
              </w:rPr>
            </w:pPr>
            <w:r w:rsidRPr="00D922F5">
              <w:rPr>
                <w:b/>
                <w:sz w:val="28"/>
                <w:szCs w:val="28"/>
              </w:rPr>
              <w:t>Không</w:t>
            </w:r>
          </w:p>
          <w:p w:rsidR="007C21E9" w:rsidRPr="00D922F5" w:rsidRDefault="007C21E9" w:rsidP="00AB3030">
            <w:pPr>
              <w:spacing w:line="400" w:lineRule="exact"/>
              <w:jc w:val="center"/>
              <w:rPr>
                <w:b/>
                <w:sz w:val="28"/>
                <w:szCs w:val="28"/>
              </w:rPr>
            </w:pPr>
            <w:r w:rsidRPr="00D922F5">
              <w:rPr>
                <w:b/>
                <w:sz w:val="28"/>
                <w:szCs w:val="28"/>
              </w:rPr>
              <w:t>có ý kiến</w:t>
            </w:r>
          </w:p>
        </w:tc>
      </w:tr>
      <w:tr w:rsidR="00D922F5" w:rsidRPr="00D922F5" w:rsidTr="00E54EE7">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sz w:val="28"/>
                <w:szCs w:val="28"/>
              </w:rPr>
            </w:pPr>
            <w:r w:rsidRPr="00D922F5">
              <w:rPr>
                <w:sz w:val="28"/>
                <w:szCs w:val="28"/>
              </w:rPr>
              <w:t>1</w:t>
            </w:r>
          </w:p>
        </w:tc>
        <w:tc>
          <w:tcPr>
            <w:tcW w:w="5103"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1F7982">
            <w:pPr>
              <w:spacing w:line="400" w:lineRule="exact"/>
              <w:rPr>
                <w:sz w:val="28"/>
                <w:szCs w:val="28"/>
              </w:rPr>
            </w:pPr>
            <w:r w:rsidRPr="00D922F5">
              <w:rPr>
                <w:sz w:val="28"/>
                <w:szCs w:val="28"/>
              </w:rPr>
              <w:t>Báo cáo kết quả SXKD năm 20</w:t>
            </w:r>
            <w:r w:rsidR="00F61B44" w:rsidRPr="00D922F5">
              <w:rPr>
                <w:sz w:val="28"/>
                <w:szCs w:val="28"/>
              </w:rPr>
              <w:t>2</w:t>
            </w:r>
            <w:r w:rsidR="001F7982">
              <w:rPr>
                <w:sz w:val="28"/>
                <w:szCs w:val="28"/>
              </w:rPr>
              <w:t>3</w:t>
            </w:r>
            <w:r w:rsidRPr="00D922F5">
              <w:rPr>
                <w:sz w:val="28"/>
                <w:szCs w:val="28"/>
              </w:rPr>
              <w:t>, kế hoạch SXKD năm 20</w:t>
            </w:r>
            <w:r w:rsidR="00F61B44" w:rsidRPr="00D922F5">
              <w:rPr>
                <w:sz w:val="28"/>
                <w:szCs w:val="28"/>
              </w:rPr>
              <w:t>2</w:t>
            </w:r>
            <w:r w:rsidR="001F7982">
              <w:rPr>
                <w:sz w:val="28"/>
                <w:szCs w:val="28"/>
              </w:rPr>
              <w:t>4</w:t>
            </w:r>
            <w:r w:rsidRPr="00D922F5">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sz w:val="28"/>
                <w:szCs w:val="28"/>
              </w:rPr>
            </w:pPr>
            <w:r w:rsidRPr="00D922F5">
              <w:rPr>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sz w:val="28"/>
                <w:szCs w:val="28"/>
              </w:rPr>
            </w:pPr>
            <w:r w:rsidRPr="00D922F5">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sz w:val="28"/>
                <w:szCs w:val="28"/>
              </w:rPr>
            </w:pPr>
            <w:r w:rsidRPr="00D922F5">
              <w:rPr>
                <w:sz w:val="28"/>
                <w:szCs w:val="28"/>
              </w:rPr>
              <w:t>0</w:t>
            </w:r>
          </w:p>
        </w:tc>
      </w:tr>
      <w:tr w:rsidR="00D922F5" w:rsidRPr="00D922F5" w:rsidTr="00E54EE7">
        <w:trPr>
          <w:trHeight w:val="555"/>
        </w:trPr>
        <w:tc>
          <w:tcPr>
            <w:tcW w:w="567"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sz w:val="28"/>
                <w:szCs w:val="28"/>
              </w:rPr>
            </w:pPr>
            <w:r w:rsidRPr="00D922F5">
              <w:rPr>
                <w:sz w:val="28"/>
                <w:szCs w:val="28"/>
              </w:rPr>
              <w:t>2</w:t>
            </w:r>
          </w:p>
        </w:tc>
        <w:tc>
          <w:tcPr>
            <w:tcW w:w="5103" w:type="dxa"/>
            <w:tcBorders>
              <w:top w:val="single" w:sz="4" w:space="0" w:color="auto"/>
              <w:left w:val="single" w:sz="4" w:space="0" w:color="auto"/>
              <w:bottom w:val="single" w:sz="4" w:space="0" w:color="auto"/>
              <w:right w:val="single" w:sz="4" w:space="0" w:color="auto"/>
            </w:tcBorders>
            <w:vAlign w:val="center"/>
          </w:tcPr>
          <w:p w:rsidR="007C21E9" w:rsidRPr="00D922F5" w:rsidRDefault="00275B10" w:rsidP="00AB3030">
            <w:pPr>
              <w:spacing w:line="400" w:lineRule="exact"/>
              <w:rPr>
                <w:sz w:val="28"/>
                <w:szCs w:val="28"/>
              </w:rPr>
            </w:pPr>
            <w:r w:rsidRPr="00D922F5">
              <w:rPr>
                <w:sz w:val="28"/>
                <w:szCs w:val="28"/>
              </w:rPr>
              <w:t>Báo cáo của Hội đồng q</w:t>
            </w:r>
            <w:r w:rsidR="007C21E9" w:rsidRPr="00D922F5">
              <w:rPr>
                <w:sz w:val="28"/>
                <w:szCs w:val="28"/>
              </w:rPr>
              <w:t>uản trị</w:t>
            </w:r>
          </w:p>
        </w:tc>
        <w:tc>
          <w:tcPr>
            <w:tcW w:w="992"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sz w:val="28"/>
                <w:szCs w:val="28"/>
              </w:rPr>
            </w:pPr>
            <w:r w:rsidRPr="00D922F5">
              <w:rPr>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sz w:val="28"/>
                <w:szCs w:val="28"/>
              </w:rPr>
            </w:pPr>
            <w:r w:rsidRPr="00D922F5">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sz w:val="28"/>
                <w:szCs w:val="28"/>
              </w:rPr>
            </w:pPr>
            <w:r w:rsidRPr="00D922F5">
              <w:rPr>
                <w:sz w:val="28"/>
                <w:szCs w:val="28"/>
              </w:rPr>
              <w:t>0</w:t>
            </w:r>
          </w:p>
        </w:tc>
      </w:tr>
      <w:tr w:rsidR="00D922F5" w:rsidRPr="00D922F5" w:rsidTr="00E54EE7">
        <w:trPr>
          <w:trHeight w:val="555"/>
        </w:trPr>
        <w:tc>
          <w:tcPr>
            <w:tcW w:w="567"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sz w:val="28"/>
                <w:szCs w:val="28"/>
              </w:rPr>
            </w:pPr>
            <w:r w:rsidRPr="00D922F5">
              <w:rPr>
                <w:sz w:val="28"/>
                <w:szCs w:val="28"/>
              </w:rPr>
              <w:t>3</w:t>
            </w:r>
          </w:p>
        </w:tc>
        <w:tc>
          <w:tcPr>
            <w:tcW w:w="5103"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rPr>
                <w:sz w:val="28"/>
                <w:szCs w:val="28"/>
              </w:rPr>
            </w:pPr>
            <w:r w:rsidRPr="00D922F5">
              <w:rPr>
                <w:sz w:val="28"/>
                <w:szCs w:val="28"/>
              </w:rPr>
              <w:t>Báo cáo của Ban kiểm soát</w:t>
            </w:r>
          </w:p>
        </w:tc>
        <w:tc>
          <w:tcPr>
            <w:tcW w:w="992"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sz w:val="28"/>
                <w:szCs w:val="28"/>
              </w:rPr>
            </w:pPr>
            <w:r w:rsidRPr="00D922F5">
              <w:rPr>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sz w:val="28"/>
                <w:szCs w:val="28"/>
              </w:rPr>
            </w:pPr>
            <w:r w:rsidRPr="00D922F5">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sz w:val="28"/>
                <w:szCs w:val="28"/>
              </w:rPr>
            </w:pPr>
            <w:r w:rsidRPr="00D922F5">
              <w:rPr>
                <w:sz w:val="28"/>
                <w:szCs w:val="28"/>
              </w:rPr>
              <w:t>0</w:t>
            </w:r>
          </w:p>
        </w:tc>
      </w:tr>
      <w:tr w:rsidR="00D922F5" w:rsidRPr="00D922F5" w:rsidTr="00E54EE7">
        <w:trPr>
          <w:trHeight w:val="565"/>
        </w:trPr>
        <w:tc>
          <w:tcPr>
            <w:tcW w:w="567"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sz w:val="28"/>
                <w:szCs w:val="28"/>
              </w:rPr>
            </w:pPr>
            <w:r w:rsidRPr="00D922F5">
              <w:rPr>
                <w:sz w:val="28"/>
                <w:szCs w:val="28"/>
              </w:rPr>
              <w:t>4</w:t>
            </w:r>
          </w:p>
        </w:tc>
        <w:tc>
          <w:tcPr>
            <w:tcW w:w="5103"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1F7982">
            <w:pPr>
              <w:spacing w:line="400" w:lineRule="exact"/>
              <w:jc w:val="both"/>
              <w:rPr>
                <w:sz w:val="28"/>
                <w:szCs w:val="28"/>
              </w:rPr>
            </w:pPr>
            <w:r w:rsidRPr="00D922F5">
              <w:rPr>
                <w:sz w:val="28"/>
                <w:szCs w:val="28"/>
              </w:rPr>
              <w:t>Báo cáo kết quả kiểm toán và phân phối lợi nhuận năm 20</w:t>
            </w:r>
            <w:r w:rsidR="00F61B44" w:rsidRPr="00D922F5">
              <w:rPr>
                <w:sz w:val="28"/>
                <w:szCs w:val="28"/>
              </w:rPr>
              <w:t>2</w:t>
            </w:r>
            <w:r w:rsidR="001F7982">
              <w:rPr>
                <w:sz w:val="28"/>
                <w:szCs w:val="28"/>
              </w:rPr>
              <w:t>3</w:t>
            </w:r>
            <w:r w:rsidRPr="00D922F5">
              <w:rPr>
                <w:sz w:val="28"/>
                <w:szCs w:val="28"/>
              </w:rPr>
              <w:t xml:space="preserve">, dự kiến </w:t>
            </w:r>
            <w:r w:rsidR="00C50E2B" w:rsidRPr="00D922F5">
              <w:rPr>
                <w:sz w:val="28"/>
                <w:szCs w:val="28"/>
              </w:rPr>
              <w:t xml:space="preserve">phân phối lợi nhuận năm </w:t>
            </w:r>
            <w:r w:rsidRPr="00D922F5">
              <w:rPr>
                <w:sz w:val="28"/>
                <w:szCs w:val="28"/>
              </w:rPr>
              <w:t>20</w:t>
            </w:r>
            <w:r w:rsidR="00E43DA6" w:rsidRPr="00D922F5">
              <w:rPr>
                <w:sz w:val="28"/>
                <w:szCs w:val="28"/>
              </w:rPr>
              <w:t>2</w:t>
            </w:r>
            <w:r w:rsidR="001F7982">
              <w:rPr>
                <w:sz w:val="28"/>
                <w:szCs w:val="28"/>
              </w:rPr>
              <w:t>4</w:t>
            </w:r>
            <w:r w:rsidR="005F1389" w:rsidRPr="00D922F5">
              <w:rPr>
                <w:sz w:val="28"/>
                <w:szCs w:val="28"/>
              </w:rPr>
              <w:t xml:space="preserve">; </w:t>
            </w:r>
            <w:r w:rsidR="00B749AE" w:rsidRPr="00D922F5">
              <w:rPr>
                <w:sz w:val="28"/>
                <w:szCs w:val="28"/>
              </w:rPr>
              <w:t xml:space="preserve">thực hiện </w:t>
            </w:r>
            <w:r w:rsidR="00C50E2B" w:rsidRPr="00D922F5">
              <w:rPr>
                <w:sz w:val="28"/>
                <w:szCs w:val="28"/>
              </w:rPr>
              <w:t>quỹ</w:t>
            </w:r>
            <w:r w:rsidR="00B749AE" w:rsidRPr="00D922F5">
              <w:rPr>
                <w:sz w:val="28"/>
                <w:szCs w:val="28"/>
              </w:rPr>
              <w:t xml:space="preserve"> </w:t>
            </w:r>
            <w:r w:rsidR="005F1389" w:rsidRPr="00D922F5">
              <w:rPr>
                <w:sz w:val="28"/>
                <w:szCs w:val="28"/>
              </w:rPr>
              <w:t>tiền lương, thù lao của người quản lý Công ty năm 20</w:t>
            </w:r>
            <w:r w:rsidR="00F61B44" w:rsidRPr="00D922F5">
              <w:rPr>
                <w:sz w:val="28"/>
                <w:szCs w:val="28"/>
              </w:rPr>
              <w:t>2</w:t>
            </w:r>
            <w:r w:rsidR="001F7982">
              <w:rPr>
                <w:sz w:val="28"/>
                <w:szCs w:val="28"/>
              </w:rPr>
              <w:t>3</w:t>
            </w:r>
            <w:r w:rsidR="005F1389" w:rsidRPr="00D922F5">
              <w:rPr>
                <w:sz w:val="28"/>
                <w:szCs w:val="28"/>
              </w:rPr>
              <w:t>, dự kiến năm 20</w:t>
            </w:r>
            <w:r w:rsidR="00E43DA6" w:rsidRPr="00D922F5">
              <w:rPr>
                <w:sz w:val="28"/>
                <w:szCs w:val="28"/>
              </w:rPr>
              <w:t>2</w:t>
            </w:r>
            <w:r w:rsidR="001F7982">
              <w:rPr>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sz w:val="28"/>
                <w:szCs w:val="28"/>
              </w:rPr>
            </w:pPr>
            <w:r w:rsidRPr="00D922F5">
              <w:rPr>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sz w:val="28"/>
                <w:szCs w:val="28"/>
              </w:rPr>
            </w:pPr>
            <w:r w:rsidRPr="00D922F5">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7C21E9" w:rsidRPr="00D922F5" w:rsidRDefault="007C21E9" w:rsidP="00AB3030">
            <w:pPr>
              <w:spacing w:line="400" w:lineRule="exact"/>
              <w:jc w:val="center"/>
              <w:rPr>
                <w:sz w:val="28"/>
                <w:szCs w:val="28"/>
              </w:rPr>
            </w:pPr>
            <w:r w:rsidRPr="00D922F5">
              <w:rPr>
                <w:sz w:val="28"/>
                <w:szCs w:val="28"/>
              </w:rPr>
              <w:t>0</w:t>
            </w:r>
          </w:p>
        </w:tc>
      </w:tr>
      <w:tr w:rsidR="00D922F5" w:rsidRPr="00D922F5" w:rsidTr="00E54EE7">
        <w:trPr>
          <w:trHeight w:val="425"/>
        </w:trPr>
        <w:tc>
          <w:tcPr>
            <w:tcW w:w="567" w:type="dxa"/>
            <w:tcBorders>
              <w:top w:val="single" w:sz="4" w:space="0" w:color="auto"/>
              <w:left w:val="single" w:sz="4" w:space="0" w:color="auto"/>
              <w:bottom w:val="single" w:sz="4" w:space="0" w:color="auto"/>
              <w:right w:val="single" w:sz="4" w:space="0" w:color="auto"/>
            </w:tcBorders>
            <w:vAlign w:val="center"/>
          </w:tcPr>
          <w:p w:rsidR="005F1389" w:rsidRPr="00D922F5" w:rsidRDefault="00062512" w:rsidP="00AB3030">
            <w:pPr>
              <w:spacing w:line="400" w:lineRule="exact"/>
              <w:jc w:val="center"/>
              <w:rPr>
                <w:sz w:val="28"/>
                <w:szCs w:val="28"/>
              </w:rPr>
            </w:pPr>
            <w:r w:rsidRPr="00D922F5">
              <w:rPr>
                <w:sz w:val="28"/>
                <w:szCs w:val="28"/>
              </w:rPr>
              <w:t>5</w:t>
            </w:r>
          </w:p>
        </w:tc>
        <w:tc>
          <w:tcPr>
            <w:tcW w:w="5103" w:type="dxa"/>
            <w:tcBorders>
              <w:top w:val="single" w:sz="4" w:space="0" w:color="auto"/>
              <w:left w:val="single" w:sz="4" w:space="0" w:color="auto"/>
              <w:bottom w:val="single" w:sz="4" w:space="0" w:color="auto"/>
              <w:right w:val="single" w:sz="4" w:space="0" w:color="auto"/>
            </w:tcBorders>
            <w:vAlign w:val="center"/>
          </w:tcPr>
          <w:p w:rsidR="005F1389" w:rsidRPr="00D922F5" w:rsidRDefault="005F1389" w:rsidP="001F7982">
            <w:pPr>
              <w:spacing w:line="400" w:lineRule="exact"/>
              <w:rPr>
                <w:sz w:val="28"/>
                <w:szCs w:val="28"/>
              </w:rPr>
            </w:pPr>
            <w:r w:rsidRPr="00D922F5">
              <w:rPr>
                <w:sz w:val="28"/>
                <w:szCs w:val="28"/>
              </w:rPr>
              <w:t xml:space="preserve">Ủy quyền cho </w:t>
            </w:r>
            <w:r w:rsidR="00062512" w:rsidRPr="00D922F5">
              <w:rPr>
                <w:sz w:val="28"/>
                <w:szCs w:val="28"/>
              </w:rPr>
              <w:t>HĐQT</w:t>
            </w:r>
            <w:r w:rsidRPr="00D922F5">
              <w:rPr>
                <w:sz w:val="28"/>
                <w:szCs w:val="28"/>
              </w:rPr>
              <w:t xml:space="preserve"> lựa chọn đơn vị kiểm toán độc lập</w:t>
            </w:r>
            <w:r w:rsidR="00C50E2B" w:rsidRPr="00D922F5">
              <w:rPr>
                <w:sz w:val="28"/>
                <w:szCs w:val="28"/>
              </w:rPr>
              <w:t xml:space="preserve"> báo cáo tài chính năm 20</w:t>
            </w:r>
            <w:r w:rsidR="00E43DA6" w:rsidRPr="00D922F5">
              <w:rPr>
                <w:sz w:val="28"/>
                <w:szCs w:val="28"/>
              </w:rPr>
              <w:t>2</w:t>
            </w:r>
            <w:r w:rsidR="001F7982">
              <w:rPr>
                <w:sz w:val="28"/>
                <w:szCs w:val="28"/>
              </w:rPr>
              <w:t>4</w:t>
            </w:r>
            <w:r w:rsidR="00E43DA6" w:rsidRPr="00D922F5">
              <w:rPr>
                <w:sz w:val="28"/>
                <w:szCs w:val="28"/>
              </w:rPr>
              <w:t xml:space="preserve"> </w:t>
            </w:r>
            <w:r w:rsidRPr="00D922F5">
              <w:rPr>
                <w:sz w:val="28"/>
                <w:szCs w:val="28"/>
              </w:rPr>
              <w:t xml:space="preserve">có đủ điều kiện theo quy định của </w:t>
            </w:r>
            <w:r w:rsidR="00062512" w:rsidRPr="00D922F5">
              <w:rPr>
                <w:sz w:val="28"/>
                <w:szCs w:val="28"/>
              </w:rPr>
              <w:t xml:space="preserve">Bộ </w:t>
            </w:r>
            <w:r w:rsidR="00F15374" w:rsidRPr="00D922F5">
              <w:rPr>
                <w:sz w:val="28"/>
                <w:szCs w:val="28"/>
              </w:rPr>
              <w:t>tài chính</w:t>
            </w:r>
          </w:p>
        </w:tc>
        <w:tc>
          <w:tcPr>
            <w:tcW w:w="992" w:type="dxa"/>
            <w:tcBorders>
              <w:top w:val="single" w:sz="4" w:space="0" w:color="auto"/>
              <w:left w:val="single" w:sz="4" w:space="0" w:color="auto"/>
              <w:bottom w:val="single" w:sz="4" w:space="0" w:color="auto"/>
              <w:right w:val="single" w:sz="4" w:space="0" w:color="auto"/>
            </w:tcBorders>
            <w:vAlign w:val="center"/>
          </w:tcPr>
          <w:p w:rsidR="005F1389" w:rsidRPr="00D922F5" w:rsidRDefault="005F1389" w:rsidP="00AB3030">
            <w:pPr>
              <w:spacing w:line="400" w:lineRule="exact"/>
              <w:jc w:val="center"/>
              <w:rPr>
                <w:sz w:val="28"/>
                <w:szCs w:val="28"/>
              </w:rPr>
            </w:pPr>
            <w:r w:rsidRPr="00D922F5">
              <w:rPr>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F1389" w:rsidRPr="00D922F5" w:rsidRDefault="005F1389" w:rsidP="00AB3030">
            <w:pPr>
              <w:spacing w:line="400" w:lineRule="exact"/>
              <w:jc w:val="center"/>
              <w:rPr>
                <w:sz w:val="28"/>
                <w:szCs w:val="28"/>
              </w:rPr>
            </w:pPr>
            <w:r w:rsidRPr="00D922F5">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5F1389" w:rsidRPr="00D922F5" w:rsidRDefault="005F1389" w:rsidP="00AB3030">
            <w:pPr>
              <w:spacing w:line="400" w:lineRule="exact"/>
              <w:jc w:val="center"/>
              <w:rPr>
                <w:sz w:val="28"/>
                <w:szCs w:val="28"/>
              </w:rPr>
            </w:pPr>
            <w:r w:rsidRPr="00D922F5">
              <w:rPr>
                <w:sz w:val="28"/>
                <w:szCs w:val="28"/>
              </w:rPr>
              <w:t>0</w:t>
            </w:r>
          </w:p>
        </w:tc>
      </w:tr>
      <w:tr w:rsidR="00ED3604" w:rsidRPr="00D922F5" w:rsidTr="00E54EE7">
        <w:trPr>
          <w:trHeight w:val="828"/>
        </w:trPr>
        <w:tc>
          <w:tcPr>
            <w:tcW w:w="567"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AB3030">
            <w:pPr>
              <w:spacing w:line="400" w:lineRule="exact"/>
              <w:jc w:val="center"/>
              <w:rPr>
                <w:sz w:val="28"/>
                <w:szCs w:val="28"/>
              </w:rPr>
            </w:pPr>
            <w:r>
              <w:rPr>
                <w:sz w:val="28"/>
                <w:szCs w:val="28"/>
              </w:rPr>
              <w:t>6</w:t>
            </w:r>
          </w:p>
        </w:tc>
        <w:tc>
          <w:tcPr>
            <w:tcW w:w="5103" w:type="dxa"/>
            <w:tcBorders>
              <w:top w:val="single" w:sz="4" w:space="0" w:color="auto"/>
              <w:left w:val="single" w:sz="4" w:space="0" w:color="auto"/>
              <w:bottom w:val="single" w:sz="4" w:space="0" w:color="auto"/>
              <w:right w:val="single" w:sz="4" w:space="0" w:color="auto"/>
            </w:tcBorders>
            <w:vAlign w:val="center"/>
          </w:tcPr>
          <w:p w:rsidR="00ED3604" w:rsidRDefault="00ED3604" w:rsidP="00CA2BF0">
            <w:pPr>
              <w:spacing w:line="400" w:lineRule="exact"/>
              <w:rPr>
                <w:sz w:val="28"/>
                <w:szCs w:val="28"/>
              </w:rPr>
            </w:pPr>
            <w:r>
              <w:rPr>
                <w:sz w:val="28"/>
                <w:szCs w:val="28"/>
              </w:rPr>
              <w:t>U</w:t>
            </w:r>
            <w:r w:rsidRPr="00E73A33">
              <w:rPr>
                <w:sz w:val="28"/>
                <w:szCs w:val="28"/>
              </w:rPr>
              <w:t>ỷ quyền Hội đồng quản trị Công ty phê duyệt hợp đồng và giao Giám đốc Công ty ký kết đối với Hợp đồng bảo dưỡng thường xuyên, sửa chữa kết cấu hạ tầng đường sắt với cổ đông là Tổng Công ty Đường sắt Việt Nam</w:t>
            </w:r>
            <w:r>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C52847">
            <w:pPr>
              <w:spacing w:line="400" w:lineRule="exact"/>
              <w:jc w:val="center"/>
              <w:rPr>
                <w:sz w:val="28"/>
                <w:szCs w:val="28"/>
              </w:rPr>
            </w:pPr>
            <w:r w:rsidRPr="00D922F5">
              <w:rPr>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C52847">
            <w:pPr>
              <w:spacing w:line="400" w:lineRule="exact"/>
              <w:jc w:val="center"/>
              <w:rPr>
                <w:sz w:val="28"/>
                <w:szCs w:val="28"/>
              </w:rPr>
            </w:pPr>
            <w:r w:rsidRPr="00D922F5">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C52847">
            <w:pPr>
              <w:spacing w:line="400" w:lineRule="exact"/>
              <w:jc w:val="center"/>
              <w:rPr>
                <w:sz w:val="28"/>
                <w:szCs w:val="28"/>
              </w:rPr>
            </w:pPr>
            <w:r w:rsidRPr="00D922F5">
              <w:rPr>
                <w:sz w:val="28"/>
                <w:szCs w:val="28"/>
              </w:rPr>
              <w:t>0</w:t>
            </w:r>
          </w:p>
        </w:tc>
      </w:tr>
      <w:tr w:rsidR="00ED3604" w:rsidRPr="00D922F5" w:rsidTr="00E54EE7">
        <w:trPr>
          <w:trHeight w:val="828"/>
        </w:trPr>
        <w:tc>
          <w:tcPr>
            <w:tcW w:w="567"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AB3030">
            <w:pPr>
              <w:spacing w:line="400" w:lineRule="exact"/>
              <w:jc w:val="center"/>
              <w:rPr>
                <w:sz w:val="28"/>
                <w:szCs w:val="28"/>
              </w:rPr>
            </w:pPr>
            <w:r>
              <w:rPr>
                <w:sz w:val="28"/>
                <w:szCs w:val="28"/>
              </w:rPr>
              <w:t>7</w:t>
            </w:r>
          </w:p>
        </w:tc>
        <w:tc>
          <w:tcPr>
            <w:tcW w:w="5103"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CA2BF0">
            <w:pPr>
              <w:spacing w:line="400" w:lineRule="exact"/>
              <w:rPr>
                <w:sz w:val="28"/>
                <w:szCs w:val="28"/>
              </w:rPr>
            </w:pPr>
            <w:r>
              <w:rPr>
                <w:sz w:val="28"/>
                <w:szCs w:val="28"/>
              </w:rPr>
              <w:t xml:space="preserve">Uỷ quyền cho Hội đồng quản trị </w:t>
            </w:r>
            <w:r w:rsidRPr="00E73A33">
              <w:rPr>
                <w:sz w:val="28"/>
                <w:szCs w:val="28"/>
              </w:rPr>
              <w:t>xem xét, chấp thuận các hợp đồng và giao dịch của Công ty với Bên liên quan có giá trị lớn hơn hoặc bằng ba mươi lăm phần trăm (≥35%) tổng giá trị tài sản Doanh nghiệp</w:t>
            </w:r>
          </w:p>
        </w:tc>
        <w:tc>
          <w:tcPr>
            <w:tcW w:w="992"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AB3030">
            <w:pPr>
              <w:spacing w:line="400" w:lineRule="exact"/>
              <w:jc w:val="center"/>
              <w:rPr>
                <w:sz w:val="28"/>
                <w:szCs w:val="28"/>
              </w:rPr>
            </w:pPr>
            <w:r w:rsidRPr="00D922F5">
              <w:rPr>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AB3030">
            <w:pPr>
              <w:spacing w:line="400" w:lineRule="exact"/>
              <w:jc w:val="center"/>
              <w:rPr>
                <w:sz w:val="28"/>
                <w:szCs w:val="28"/>
              </w:rPr>
            </w:pPr>
            <w:r w:rsidRPr="00D922F5">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AB3030">
            <w:pPr>
              <w:spacing w:line="400" w:lineRule="exact"/>
              <w:jc w:val="center"/>
              <w:rPr>
                <w:sz w:val="28"/>
                <w:szCs w:val="28"/>
              </w:rPr>
            </w:pPr>
            <w:r w:rsidRPr="00D922F5">
              <w:rPr>
                <w:sz w:val="28"/>
                <w:szCs w:val="28"/>
              </w:rPr>
              <w:t>0</w:t>
            </w:r>
          </w:p>
        </w:tc>
      </w:tr>
      <w:tr w:rsidR="00ED3604" w:rsidRPr="00D922F5" w:rsidTr="00E54EE7">
        <w:trPr>
          <w:trHeight w:val="694"/>
        </w:trPr>
        <w:tc>
          <w:tcPr>
            <w:tcW w:w="567"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AB3030">
            <w:pPr>
              <w:spacing w:line="400" w:lineRule="exact"/>
              <w:jc w:val="center"/>
              <w:rPr>
                <w:sz w:val="28"/>
                <w:szCs w:val="28"/>
              </w:rPr>
            </w:pPr>
            <w:r>
              <w:rPr>
                <w:sz w:val="28"/>
                <w:szCs w:val="28"/>
              </w:rPr>
              <w:lastRenderedPageBreak/>
              <w:t>8</w:t>
            </w:r>
          </w:p>
        </w:tc>
        <w:tc>
          <w:tcPr>
            <w:tcW w:w="5103"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1F7982">
            <w:pPr>
              <w:spacing w:line="400" w:lineRule="exact"/>
              <w:rPr>
                <w:sz w:val="28"/>
                <w:szCs w:val="28"/>
              </w:rPr>
            </w:pPr>
            <w:r w:rsidRPr="00D922F5">
              <w:rPr>
                <w:sz w:val="28"/>
                <w:szCs w:val="28"/>
              </w:rPr>
              <w:t>Ủy quyền cho HĐQT quyết định kế hoạch đầu tư, mua sắm tài sản cố định năm 202</w:t>
            </w:r>
            <w:r>
              <w:rPr>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AB3030">
            <w:pPr>
              <w:spacing w:line="400" w:lineRule="exact"/>
              <w:jc w:val="center"/>
              <w:rPr>
                <w:sz w:val="28"/>
                <w:szCs w:val="28"/>
              </w:rPr>
            </w:pPr>
            <w:r w:rsidRPr="00D922F5">
              <w:rPr>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AB3030">
            <w:pPr>
              <w:spacing w:line="400" w:lineRule="exact"/>
              <w:jc w:val="center"/>
              <w:rPr>
                <w:sz w:val="28"/>
                <w:szCs w:val="28"/>
              </w:rPr>
            </w:pPr>
            <w:r w:rsidRPr="00D922F5">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AB3030">
            <w:pPr>
              <w:spacing w:line="400" w:lineRule="exact"/>
              <w:jc w:val="center"/>
              <w:rPr>
                <w:sz w:val="28"/>
                <w:szCs w:val="28"/>
              </w:rPr>
            </w:pPr>
            <w:r w:rsidRPr="00D922F5">
              <w:rPr>
                <w:sz w:val="28"/>
                <w:szCs w:val="28"/>
              </w:rPr>
              <w:t>0</w:t>
            </w:r>
          </w:p>
        </w:tc>
      </w:tr>
      <w:tr w:rsidR="00ED3604" w:rsidRPr="00D922F5" w:rsidTr="00E54EE7">
        <w:trPr>
          <w:trHeight w:val="694"/>
        </w:trPr>
        <w:tc>
          <w:tcPr>
            <w:tcW w:w="567"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AB3030">
            <w:pPr>
              <w:spacing w:line="400" w:lineRule="exact"/>
              <w:jc w:val="center"/>
              <w:rPr>
                <w:sz w:val="28"/>
                <w:szCs w:val="28"/>
              </w:rPr>
            </w:pPr>
            <w:r>
              <w:rPr>
                <w:sz w:val="28"/>
                <w:szCs w:val="28"/>
              </w:rPr>
              <w:t>9</w:t>
            </w:r>
          </w:p>
        </w:tc>
        <w:tc>
          <w:tcPr>
            <w:tcW w:w="5103"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2E54A7">
            <w:pPr>
              <w:spacing w:line="400" w:lineRule="exact"/>
              <w:rPr>
                <w:sz w:val="28"/>
                <w:szCs w:val="28"/>
              </w:rPr>
            </w:pPr>
            <w:r>
              <w:rPr>
                <w:sz w:val="28"/>
                <w:szCs w:val="28"/>
              </w:rPr>
              <w:t xml:space="preserve">Uỷ quyền cho HĐQT phê duyệt </w:t>
            </w:r>
            <w:r w:rsidRPr="002827B9">
              <w:rPr>
                <w:sz w:val="28"/>
                <w:szCs w:val="28"/>
              </w:rPr>
              <w:t xml:space="preserve">điều chỉnh kế hoạch SXKD </w:t>
            </w:r>
            <w:r>
              <w:rPr>
                <w:sz w:val="28"/>
                <w:szCs w:val="28"/>
              </w:rPr>
              <w:t>trên cơ sở rà soát, đánh giá tình hình thực tế tại đơn vị.</w:t>
            </w:r>
          </w:p>
        </w:tc>
        <w:tc>
          <w:tcPr>
            <w:tcW w:w="992"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41721F">
            <w:pPr>
              <w:spacing w:line="400" w:lineRule="exact"/>
              <w:jc w:val="center"/>
              <w:rPr>
                <w:sz w:val="28"/>
                <w:szCs w:val="28"/>
              </w:rPr>
            </w:pPr>
            <w:r w:rsidRPr="00D922F5">
              <w:rPr>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41721F">
            <w:pPr>
              <w:spacing w:line="400" w:lineRule="exact"/>
              <w:jc w:val="center"/>
              <w:rPr>
                <w:sz w:val="28"/>
                <w:szCs w:val="28"/>
              </w:rPr>
            </w:pPr>
            <w:r w:rsidRPr="00D922F5">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ED3604" w:rsidRPr="00D922F5" w:rsidRDefault="00ED3604" w:rsidP="0041721F">
            <w:pPr>
              <w:spacing w:line="400" w:lineRule="exact"/>
              <w:jc w:val="center"/>
              <w:rPr>
                <w:sz w:val="28"/>
                <w:szCs w:val="28"/>
              </w:rPr>
            </w:pPr>
            <w:r w:rsidRPr="00D922F5">
              <w:rPr>
                <w:sz w:val="28"/>
                <w:szCs w:val="28"/>
              </w:rPr>
              <w:t>0</w:t>
            </w:r>
          </w:p>
        </w:tc>
      </w:tr>
    </w:tbl>
    <w:p w:rsidR="00352394" w:rsidRPr="00D922F5" w:rsidRDefault="0048244F" w:rsidP="00AB3030">
      <w:pPr>
        <w:spacing w:before="120" w:line="400" w:lineRule="exact"/>
        <w:ind w:firstLine="720"/>
        <w:jc w:val="both"/>
        <w:rPr>
          <w:b/>
          <w:sz w:val="28"/>
          <w:szCs w:val="28"/>
          <w:lang w:val="nl-NL"/>
        </w:rPr>
      </w:pPr>
      <w:r>
        <w:rPr>
          <w:b/>
          <w:sz w:val="28"/>
          <w:szCs w:val="28"/>
          <w:lang w:val="nl-NL"/>
        </w:rPr>
        <w:t>III</w:t>
      </w:r>
      <w:r w:rsidR="00E21D86" w:rsidRPr="00D922F5">
        <w:rPr>
          <w:b/>
          <w:sz w:val="28"/>
          <w:szCs w:val="28"/>
          <w:lang w:val="nl-NL"/>
        </w:rPr>
        <w:t>. Thông qua</w:t>
      </w:r>
      <w:r w:rsidR="0030362C" w:rsidRPr="00D922F5">
        <w:rPr>
          <w:b/>
          <w:sz w:val="28"/>
          <w:szCs w:val="28"/>
          <w:lang w:val="nl-NL"/>
        </w:rPr>
        <w:t xml:space="preserve"> dự thảo </w:t>
      </w:r>
      <w:r w:rsidR="00F15374" w:rsidRPr="00D922F5">
        <w:rPr>
          <w:b/>
          <w:sz w:val="28"/>
          <w:szCs w:val="28"/>
          <w:lang w:val="nl-NL"/>
        </w:rPr>
        <w:t>N</w:t>
      </w:r>
      <w:r w:rsidR="0030362C" w:rsidRPr="00D922F5">
        <w:rPr>
          <w:b/>
          <w:sz w:val="28"/>
          <w:szCs w:val="28"/>
          <w:lang w:val="nl-NL"/>
        </w:rPr>
        <w:t>ghị quyết Đại hội,</w:t>
      </w:r>
      <w:r w:rsidR="00E21D86" w:rsidRPr="00D922F5">
        <w:rPr>
          <w:b/>
          <w:sz w:val="28"/>
          <w:szCs w:val="28"/>
          <w:lang w:val="nl-NL"/>
        </w:rPr>
        <w:t xml:space="preserve"> </w:t>
      </w:r>
      <w:r w:rsidR="00275B10" w:rsidRPr="00D922F5">
        <w:rPr>
          <w:b/>
          <w:sz w:val="28"/>
          <w:szCs w:val="28"/>
          <w:lang w:val="nl-NL"/>
        </w:rPr>
        <w:t>biên bản Đại hội</w:t>
      </w:r>
      <w:r w:rsidR="00E21D86" w:rsidRPr="00D922F5">
        <w:rPr>
          <w:b/>
          <w:sz w:val="28"/>
          <w:szCs w:val="28"/>
          <w:lang w:val="nl-NL"/>
        </w:rPr>
        <w:t>:</w:t>
      </w:r>
    </w:p>
    <w:p w:rsidR="005A44EB" w:rsidRPr="00D922F5" w:rsidRDefault="005A44EB" w:rsidP="00AB3030">
      <w:pPr>
        <w:pStyle w:val="ListParagraph"/>
        <w:numPr>
          <w:ilvl w:val="0"/>
          <w:numId w:val="26"/>
        </w:numPr>
        <w:spacing w:line="400" w:lineRule="exact"/>
        <w:jc w:val="both"/>
        <w:rPr>
          <w:sz w:val="28"/>
          <w:szCs w:val="28"/>
          <w:lang w:val="nl-NL"/>
        </w:rPr>
      </w:pPr>
      <w:r w:rsidRPr="00D922F5">
        <w:rPr>
          <w:sz w:val="28"/>
          <w:szCs w:val="28"/>
          <w:lang w:val="nl-NL"/>
        </w:rPr>
        <w:t>Thay mặt Đoàn Thư ký ô</w:t>
      </w:r>
      <w:r w:rsidR="00E21D86" w:rsidRPr="00D922F5">
        <w:rPr>
          <w:sz w:val="28"/>
          <w:szCs w:val="28"/>
          <w:lang w:val="nl-NL"/>
        </w:rPr>
        <w:t xml:space="preserve">ng </w:t>
      </w:r>
      <w:r w:rsidR="0048244F">
        <w:rPr>
          <w:sz w:val="28"/>
          <w:szCs w:val="28"/>
          <w:lang w:val="nl-NL"/>
        </w:rPr>
        <w:t>Nguyễn Phúc An</w:t>
      </w:r>
      <w:r w:rsidR="00E21D86" w:rsidRPr="00D922F5">
        <w:rPr>
          <w:sz w:val="28"/>
          <w:szCs w:val="28"/>
          <w:lang w:val="nl-NL"/>
        </w:rPr>
        <w:t xml:space="preserve"> thông qua </w:t>
      </w:r>
      <w:r w:rsidR="0030362C" w:rsidRPr="00D922F5">
        <w:rPr>
          <w:sz w:val="28"/>
          <w:szCs w:val="28"/>
          <w:lang w:val="nl-NL"/>
        </w:rPr>
        <w:t>biên bản Đại hội:</w:t>
      </w:r>
      <w:r w:rsidRPr="00D922F5">
        <w:rPr>
          <w:sz w:val="28"/>
          <w:szCs w:val="28"/>
          <w:lang w:val="nl-NL"/>
        </w:rPr>
        <w:t xml:space="preserve"> </w:t>
      </w:r>
    </w:p>
    <w:p w:rsidR="007331BA" w:rsidRPr="00D922F5" w:rsidRDefault="007331BA" w:rsidP="00AB3030">
      <w:pPr>
        <w:spacing w:line="400" w:lineRule="exact"/>
        <w:jc w:val="both"/>
        <w:rPr>
          <w:sz w:val="28"/>
          <w:szCs w:val="28"/>
        </w:rPr>
      </w:pPr>
      <w:r w:rsidRPr="00D922F5">
        <w:rPr>
          <w:sz w:val="28"/>
          <w:szCs w:val="28"/>
          <w:lang w:val="nl-NL"/>
        </w:rPr>
        <w:tab/>
      </w:r>
      <w:r w:rsidRPr="00D922F5">
        <w:rPr>
          <w:sz w:val="28"/>
          <w:szCs w:val="28"/>
          <w:lang w:val="vi-VN"/>
        </w:rPr>
        <w:t xml:space="preserve">Biên bản </w:t>
      </w:r>
      <w:r w:rsidRPr="00D922F5">
        <w:rPr>
          <w:sz w:val="28"/>
          <w:szCs w:val="28"/>
        </w:rPr>
        <w:t>cuộc họp Đại hội đồng cổ đông thường niên năm 20</w:t>
      </w:r>
      <w:r w:rsidR="00E43DA6" w:rsidRPr="00D922F5">
        <w:rPr>
          <w:sz w:val="28"/>
          <w:szCs w:val="28"/>
        </w:rPr>
        <w:t>2</w:t>
      </w:r>
      <w:r w:rsidR="00F00A0F">
        <w:rPr>
          <w:sz w:val="28"/>
          <w:szCs w:val="28"/>
        </w:rPr>
        <w:t>4</w:t>
      </w:r>
      <w:r w:rsidRPr="00D922F5">
        <w:rPr>
          <w:sz w:val="28"/>
          <w:szCs w:val="28"/>
        </w:rPr>
        <w:t xml:space="preserve"> Công ty cổ phần thông tin tín hiệu Đường sắt Vinh </w:t>
      </w:r>
      <w:r w:rsidRPr="00D922F5">
        <w:rPr>
          <w:sz w:val="28"/>
          <w:szCs w:val="28"/>
          <w:lang w:val="vi-VN"/>
        </w:rPr>
        <w:t>đ</w:t>
      </w:r>
      <w:r w:rsidRPr="00D922F5">
        <w:rPr>
          <w:sz w:val="28"/>
          <w:szCs w:val="28"/>
        </w:rPr>
        <w:t xml:space="preserve">ược Ban Thư ký ghi chép đầy đủ, phản ánh trung thực toàn bộ diễn biến của </w:t>
      </w:r>
      <w:r w:rsidRPr="00D922F5">
        <w:rPr>
          <w:sz w:val="28"/>
          <w:szCs w:val="28"/>
          <w:lang w:val="vi-VN"/>
        </w:rPr>
        <w:t>Đại hội</w:t>
      </w:r>
      <w:r w:rsidRPr="00D922F5">
        <w:rPr>
          <w:sz w:val="28"/>
          <w:szCs w:val="28"/>
        </w:rPr>
        <w:t>.</w:t>
      </w:r>
    </w:p>
    <w:p w:rsidR="007331BA" w:rsidRPr="00D922F5" w:rsidRDefault="007331BA" w:rsidP="00AB3030">
      <w:pPr>
        <w:pStyle w:val="ListParagraph"/>
        <w:numPr>
          <w:ilvl w:val="0"/>
          <w:numId w:val="26"/>
        </w:numPr>
        <w:spacing w:line="400" w:lineRule="exact"/>
        <w:jc w:val="both"/>
        <w:rPr>
          <w:sz w:val="28"/>
          <w:szCs w:val="28"/>
          <w:lang w:val="nl-NL"/>
        </w:rPr>
      </w:pPr>
      <w:r w:rsidRPr="00D922F5">
        <w:rPr>
          <w:sz w:val="28"/>
          <w:szCs w:val="28"/>
          <w:lang w:val="nl-NL"/>
        </w:rPr>
        <w:t xml:space="preserve">Đại hội biểu quyết thông qua </w:t>
      </w:r>
      <w:r w:rsidR="0030362C" w:rsidRPr="00D922F5">
        <w:rPr>
          <w:sz w:val="28"/>
          <w:szCs w:val="28"/>
          <w:lang w:val="nl-NL"/>
        </w:rPr>
        <w:t xml:space="preserve">các chỉ tiêu dự thảo </w:t>
      </w:r>
      <w:r w:rsidR="00F15374" w:rsidRPr="00D922F5">
        <w:rPr>
          <w:sz w:val="28"/>
          <w:szCs w:val="28"/>
          <w:lang w:val="nl-NL"/>
        </w:rPr>
        <w:t>N</w:t>
      </w:r>
      <w:r w:rsidR="0030362C" w:rsidRPr="00D922F5">
        <w:rPr>
          <w:sz w:val="28"/>
          <w:szCs w:val="28"/>
          <w:lang w:val="nl-NL"/>
        </w:rPr>
        <w:t>ghị quyết Đại hội</w:t>
      </w:r>
      <w:r w:rsidRPr="00D922F5">
        <w:rPr>
          <w:sz w:val="28"/>
          <w:szCs w:val="28"/>
          <w:lang w:val="nl-NL"/>
        </w:rPr>
        <w:t>:</w:t>
      </w:r>
    </w:p>
    <w:p w:rsidR="0030362C" w:rsidRPr="00D922F5" w:rsidRDefault="0030362C" w:rsidP="00AB3030">
      <w:pPr>
        <w:spacing w:line="400" w:lineRule="exact"/>
        <w:ind w:left="720"/>
        <w:jc w:val="both"/>
        <w:rPr>
          <w:sz w:val="28"/>
          <w:szCs w:val="28"/>
        </w:rPr>
      </w:pPr>
      <w:r w:rsidRPr="00D922F5">
        <w:rPr>
          <w:sz w:val="28"/>
          <w:szCs w:val="28"/>
        </w:rPr>
        <w:t xml:space="preserve">- Chủ tọa Đại hội biểu quyết </w:t>
      </w:r>
      <w:r w:rsidRPr="00D922F5">
        <w:rPr>
          <w:sz w:val="28"/>
          <w:szCs w:val="28"/>
          <w:lang w:val="nl-NL"/>
        </w:rPr>
        <w:t xml:space="preserve">các chỉ tiêu </w:t>
      </w:r>
      <w:r w:rsidR="00F15374" w:rsidRPr="00D922F5">
        <w:rPr>
          <w:sz w:val="28"/>
          <w:szCs w:val="28"/>
          <w:lang w:val="nl-NL"/>
        </w:rPr>
        <w:t>N</w:t>
      </w:r>
      <w:r w:rsidRPr="00D922F5">
        <w:rPr>
          <w:sz w:val="28"/>
          <w:szCs w:val="28"/>
          <w:lang w:val="nl-NL"/>
        </w:rPr>
        <w:t xml:space="preserve">ghị quyết Đại hội: </w:t>
      </w:r>
      <w:r w:rsidRPr="00D922F5">
        <w:rPr>
          <w:sz w:val="28"/>
          <w:szCs w:val="28"/>
          <w:lang w:val="vi-VN"/>
        </w:rPr>
        <w:t xml:space="preserve">Đại hội đã biểu </w:t>
      </w:r>
    </w:p>
    <w:p w:rsidR="0030362C" w:rsidRPr="00D922F5" w:rsidRDefault="0030362C" w:rsidP="00AB3030">
      <w:pPr>
        <w:spacing w:line="400" w:lineRule="exact"/>
        <w:jc w:val="both"/>
        <w:rPr>
          <w:b/>
          <w:sz w:val="28"/>
          <w:szCs w:val="28"/>
          <w:lang w:val="nl-NL"/>
        </w:rPr>
      </w:pPr>
      <w:r w:rsidRPr="00D922F5">
        <w:rPr>
          <w:sz w:val="28"/>
          <w:szCs w:val="28"/>
          <w:lang w:val="vi-VN"/>
        </w:rPr>
        <w:t xml:space="preserve">quyết </w:t>
      </w:r>
      <w:r w:rsidRPr="00D922F5">
        <w:rPr>
          <w:sz w:val="28"/>
          <w:szCs w:val="28"/>
        </w:rPr>
        <w:t xml:space="preserve">bằng hình thức giơ thẻ biểu quyết để </w:t>
      </w:r>
      <w:r w:rsidRPr="00D922F5">
        <w:rPr>
          <w:sz w:val="28"/>
          <w:szCs w:val="28"/>
          <w:lang w:val="vi-VN"/>
        </w:rPr>
        <w:t>thông qua</w:t>
      </w:r>
      <w:r w:rsidRPr="00D922F5">
        <w:rPr>
          <w:sz w:val="28"/>
          <w:szCs w:val="28"/>
        </w:rPr>
        <w:t xml:space="preserve"> </w:t>
      </w:r>
      <w:r w:rsidRPr="00D922F5">
        <w:rPr>
          <w:sz w:val="28"/>
          <w:szCs w:val="28"/>
          <w:lang w:val="nl-NL"/>
        </w:rPr>
        <w:t xml:space="preserve">các chỉ tiêu </w:t>
      </w:r>
      <w:r w:rsidR="00F15374" w:rsidRPr="00D922F5">
        <w:rPr>
          <w:sz w:val="28"/>
          <w:szCs w:val="28"/>
          <w:lang w:val="nl-NL"/>
        </w:rPr>
        <w:t>N</w:t>
      </w:r>
      <w:r w:rsidRPr="00D922F5">
        <w:rPr>
          <w:sz w:val="28"/>
          <w:szCs w:val="28"/>
          <w:lang w:val="nl-NL"/>
        </w:rPr>
        <w:t>ghị quyết Đại hội</w:t>
      </w:r>
      <w:r w:rsidRPr="00D922F5">
        <w:rPr>
          <w:sz w:val="28"/>
          <w:szCs w:val="28"/>
          <w:lang w:val="vi-VN"/>
        </w:rPr>
        <w:t xml:space="preserve"> với tỷ lệ biểu quyết</w:t>
      </w:r>
      <w:r w:rsidRPr="00D922F5">
        <w:rPr>
          <w:sz w:val="28"/>
          <w:szCs w:val="28"/>
        </w:rPr>
        <w:t xml:space="preserve"> tán thành là</w:t>
      </w:r>
      <w:r w:rsidR="0048244F">
        <w:rPr>
          <w:sz w:val="28"/>
          <w:szCs w:val="28"/>
        </w:rPr>
        <w:t xml:space="preserve"> </w:t>
      </w:r>
      <w:r w:rsidRPr="00D922F5">
        <w:rPr>
          <w:sz w:val="28"/>
          <w:szCs w:val="28"/>
        </w:rPr>
        <w:t>100</w:t>
      </w:r>
      <w:r w:rsidRPr="00D922F5">
        <w:rPr>
          <w:sz w:val="28"/>
          <w:szCs w:val="28"/>
          <w:lang w:val="vi-VN"/>
        </w:rPr>
        <w:t xml:space="preserve">% </w:t>
      </w:r>
      <w:r w:rsidR="000E4A42" w:rsidRPr="00D922F5">
        <w:rPr>
          <w:sz w:val="28"/>
          <w:szCs w:val="28"/>
        </w:rPr>
        <w:t xml:space="preserve"> </w:t>
      </w:r>
      <w:r w:rsidR="000E4A42" w:rsidRPr="00D922F5">
        <w:rPr>
          <w:bCs/>
          <w:sz w:val="28"/>
          <w:szCs w:val="28"/>
        </w:rPr>
        <w:t>số phiếu biểu quyết của tất cả Cổ đông dự họp</w:t>
      </w:r>
      <w:r w:rsidR="000E4A42" w:rsidRPr="00D922F5">
        <w:rPr>
          <w:sz w:val="28"/>
          <w:szCs w:val="28"/>
        </w:rPr>
        <w:t xml:space="preserve"> </w:t>
      </w:r>
      <w:r w:rsidRPr="00D922F5">
        <w:rPr>
          <w:sz w:val="28"/>
          <w:szCs w:val="28"/>
        </w:rPr>
        <w:t>(biểu quyết không tán thành là 0%, biểu quyết không có ý kiến là 0%).</w:t>
      </w:r>
    </w:p>
    <w:p w:rsidR="00E21D86" w:rsidRPr="00D922F5" w:rsidRDefault="007331BA" w:rsidP="00AB3030">
      <w:pPr>
        <w:spacing w:line="400" w:lineRule="exact"/>
        <w:jc w:val="both"/>
        <w:rPr>
          <w:sz w:val="28"/>
          <w:szCs w:val="28"/>
        </w:rPr>
      </w:pPr>
      <w:r w:rsidRPr="00D922F5">
        <w:rPr>
          <w:sz w:val="28"/>
          <w:szCs w:val="28"/>
          <w:lang w:val="nl-NL"/>
        </w:rPr>
        <w:tab/>
      </w:r>
      <w:r w:rsidR="00CF4D60" w:rsidRPr="00D922F5">
        <w:rPr>
          <w:sz w:val="28"/>
          <w:szCs w:val="28"/>
          <w:lang w:val="nl-NL"/>
        </w:rPr>
        <w:t xml:space="preserve">- </w:t>
      </w:r>
      <w:r w:rsidRPr="00D922F5">
        <w:rPr>
          <w:sz w:val="28"/>
          <w:szCs w:val="28"/>
          <w:lang w:val="nl-NL"/>
        </w:rPr>
        <w:t>Chủ tọa Đại hội biểu quyết thông qua biên bản</w:t>
      </w:r>
      <w:r w:rsidR="00F15374" w:rsidRPr="00D922F5">
        <w:rPr>
          <w:sz w:val="28"/>
          <w:szCs w:val="28"/>
          <w:lang w:val="nl-NL"/>
        </w:rPr>
        <w:t>, Nghị quyết</w:t>
      </w:r>
      <w:r w:rsidRPr="00D922F5">
        <w:rPr>
          <w:sz w:val="28"/>
          <w:szCs w:val="28"/>
          <w:lang w:val="nl-NL"/>
        </w:rPr>
        <w:t xml:space="preserve"> Đại hội</w:t>
      </w:r>
      <w:r w:rsidR="00CF4D60" w:rsidRPr="00D922F5">
        <w:rPr>
          <w:sz w:val="28"/>
          <w:szCs w:val="28"/>
          <w:lang w:val="nl-NL"/>
        </w:rPr>
        <w:t>:</w:t>
      </w:r>
      <w:r w:rsidRPr="00D922F5">
        <w:rPr>
          <w:sz w:val="28"/>
          <w:szCs w:val="28"/>
          <w:lang w:val="nl-NL"/>
        </w:rPr>
        <w:t xml:space="preserve"> </w:t>
      </w:r>
      <w:r w:rsidR="00E21D86" w:rsidRPr="00D922F5">
        <w:rPr>
          <w:sz w:val="28"/>
          <w:szCs w:val="28"/>
          <w:lang w:val="vi-VN"/>
        </w:rPr>
        <w:t xml:space="preserve">Đại hội đã biểu quyết </w:t>
      </w:r>
      <w:r w:rsidR="00E21D86" w:rsidRPr="00D922F5">
        <w:rPr>
          <w:sz w:val="28"/>
          <w:szCs w:val="28"/>
        </w:rPr>
        <w:t xml:space="preserve">bằng hình thức giơ thẻ biểu quyết để </w:t>
      </w:r>
      <w:r w:rsidR="00E21D86" w:rsidRPr="00D922F5">
        <w:rPr>
          <w:sz w:val="28"/>
          <w:szCs w:val="28"/>
          <w:lang w:val="vi-VN"/>
        </w:rPr>
        <w:t>thông qua</w:t>
      </w:r>
      <w:r w:rsidR="00CF4D60" w:rsidRPr="00D922F5">
        <w:rPr>
          <w:sz w:val="28"/>
          <w:szCs w:val="28"/>
        </w:rPr>
        <w:t xml:space="preserve"> biên bản</w:t>
      </w:r>
      <w:r w:rsidR="00F15374" w:rsidRPr="00D922F5">
        <w:rPr>
          <w:sz w:val="28"/>
          <w:szCs w:val="28"/>
        </w:rPr>
        <w:t>, Nghị quyết</w:t>
      </w:r>
      <w:r w:rsidR="00CF4D60" w:rsidRPr="00D922F5">
        <w:rPr>
          <w:sz w:val="28"/>
          <w:szCs w:val="28"/>
        </w:rPr>
        <w:t xml:space="preserve"> Đại hội</w:t>
      </w:r>
      <w:r w:rsidR="00E21D86" w:rsidRPr="00D922F5">
        <w:rPr>
          <w:sz w:val="28"/>
          <w:szCs w:val="28"/>
          <w:lang w:val="vi-VN"/>
        </w:rPr>
        <w:t xml:space="preserve"> với tỷ lệ biểu quyết</w:t>
      </w:r>
      <w:r w:rsidR="00E21D86" w:rsidRPr="00D922F5">
        <w:rPr>
          <w:sz w:val="28"/>
          <w:szCs w:val="28"/>
        </w:rPr>
        <w:t xml:space="preserve"> tán thành là</w:t>
      </w:r>
      <w:r w:rsidR="0048244F">
        <w:rPr>
          <w:sz w:val="28"/>
          <w:szCs w:val="28"/>
        </w:rPr>
        <w:t xml:space="preserve"> </w:t>
      </w:r>
      <w:r w:rsidR="00E21D86" w:rsidRPr="00D922F5">
        <w:rPr>
          <w:sz w:val="28"/>
          <w:szCs w:val="28"/>
        </w:rPr>
        <w:t>100</w:t>
      </w:r>
      <w:r w:rsidR="00E21D86" w:rsidRPr="00D922F5">
        <w:rPr>
          <w:sz w:val="28"/>
          <w:szCs w:val="28"/>
          <w:lang w:val="vi-VN"/>
        </w:rPr>
        <w:t>%</w:t>
      </w:r>
      <w:r w:rsidR="000E4A42" w:rsidRPr="00D922F5">
        <w:rPr>
          <w:bCs/>
          <w:sz w:val="28"/>
          <w:szCs w:val="28"/>
        </w:rPr>
        <w:t xml:space="preserve"> số phiếu biểu quyết của tất cả Cổ đông dự họp</w:t>
      </w:r>
      <w:r w:rsidR="00E21D86" w:rsidRPr="00D922F5">
        <w:rPr>
          <w:sz w:val="28"/>
          <w:szCs w:val="28"/>
          <w:lang w:val="vi-VN"/>
        </w:rPr>
        <w:t xml:space="preserve"> </w:t>
      </w:r>
      <w:r w:rsidR="00E21D86" w:rsidRPr="00D922F5">
        <w:rPr>
          <w:sz w:val="28"/>
          <w:szCs w:val="28"/>
        </w:rPr>
        <w:t xml:space="preserve">(biểu quyết không tán thành là 0%, biểu quyết </w:t>
      </w:r>
      <w:r w:rsidR="005A44EB" w:rsidRPr="00D922F5">
        <w:rPr>
          <w:sz w:val="28"/>
          <w:szCs w:val="28"/>
        </w:rPr>
        <w:t xml:space="preserve">không có </w:t>
      </w:r>
      <w:r w:rsidR="00E21D86" w:rsidRPr="00D922F5">
        <w:rPr>
          <w:sz w:val="28"/>
          <w:szCs w:val="28"/>
        </w:rPr>
        <w:t>ý kiến là 0%)</w:t>
      </w:r>
      <w:r w:rsidR="005A44EB" w:rsidRPr="00D922F5">
        <w:rPr>
          <w:sz w:val="28"/>
          <w:szCs w:val="28"/>
        </w:rPr>
        <w:t>.</w:t>
      </w:r>
    </w:p>
    <w:p w:rsidR="003E7D4E" w:rsidRPr="00D922F5" w:rsidRDefault="007330A9" w:rsidP="00AB3030">
      <w:pPr>
        <w:spacing w:after="240" w:line="400" w:lineRule="exact"/>
        <w:ind w:firstLine="720"/>
        <w:jc w:val="both"/>
        <w:rPr>
          <w:sz w:val="28"/>
          <w:szCs w:val="28"/>
        </w:rPr>
      </w:pPr>
      <w:r w:rsidRPr="00D922F5">
        <w:rPr>
          <w:sz w:val="28"/>
          <w:szCs w:val="28"/>
          <w:lang w:val="vi-VN"/>
        </w:rPr>
        <w:t>Biên bản được</w:t>
      </w:r>
      <w:r w:rsidRPr="00D922F5">
        <w:rPr>
          <w:sz w:val="28"/>
          <w:szCs w:val="28"/>
        </w:rPr>
        <w:t xml:space="preserve"> lập thành 04 bản</w:t>
      </w:r>
      <w:r w:rsidR="00CF4D60" w:rsidRPr="00D922F5">
        <w:rPr>
          <w:sz w:val="28"/>
          <w:szCs w:val="28"/>
        </w:rPr>
        <w:t xml:space="preserve"> </w:t>
      </w:r>
      <w:r w:rsidRPr="00D922F5">
        <w:rPr>
          <w:sz w:val="28"/>
          <w:szCs w:val="28"/>
        </w:rPr>
        <w:t>và hoàn thành, ký xác thực</w:t>
      </w:r>
      <w:r w:rsidR="00CF4D60" w:rsidRPr="00D922F5">
        <w:rPr>
          <w:sz w:val="28"/>
          <w:szCs w:val="28"/>
        </w:rPr>
        <w:t xml:space="preserve"> </w:t>
      </w:r>
      <w:r w:rsidRPr="00D922F5">
        <w:rPr>
          <w:sz w:val="28"/>
          <w:szCs w:val="28"/>
        </w:rPr>
        <w:t xml:space="preserve">vào hồi </w:t>
      </w:r>
      <w:r w:rsidR="0048244F">
        <w:rPr>
          <w:sz w:val="28"/>
          <w:szCs w:val="28"/>
        </w:rPr>
        <w:t>9</w:t>
      </w:r>
      <w:r w:rsidRPr="00D922F5">
        <w:rPr>
          <w:sz w:val="28"/>
          <w:szCs w:val="28"/>
          <w:lang w:val="vi-VN"/>
        </w:rPr>
        <w:t>h</w:t>
      </w:r>
      <w:r w:rsidR="00F32D42" w:rsidRPr="00D922F5">
        <w:rPr>
          <w:sz w:val="28"/>
          <w:szCs w:val="28"/>
        </w:rPr>
        <w:t>3</w:t>
      </w:r>
      <w:r w:rsidR="00511E1C" w:rsidRPr="00D922F5">
        <w:rPr>
          <w:sz w:val="28"/>
          <w:szCs w:val="28"/>
        </w:rPr>
        <w:t>0</w:t>
      </w:r>
      <w:r w:rsidRPr="00D922F5">
        <w:rPr>
          <w:sz w:val="28"/>
          <w:szCs w:val="28"/>
          <w:lang w:val="vi-VN"/>
        </w:rPr>
        <w:t xml:space="preserve"> ngày </w:t>
      </w:r>
      <w:r w:rsidR="005F6763" w:rsidRPr="00D922F5">
        <w:rPr>
          <w:sz w:val="28"/>
          <w:szCs w:val="28"/>
        </w:rPr>
        <w:t>2</w:t>
      </w:r>
      <w:r w:rsidR="00F00A0F">
        <w:rPr>
          <w:sz w:val="28"/>
          <w:szCs w:val="28"/>
        </w:rPr>
        <w:t>5</w:t>
      </w:r>
      <w:r w:rsidRPr="00D922F5">
        <w:rPr>
          <w:sz w:val="28"/>
          <w:szCs w:val="28"/>
          <w:lang w:val="vi-VN"/>
        </w:rPr>
        <w:t>/</w:t>
      </w:r>
      <w:r w:rsidR="00511E1C" w:rsidRPr="00D922F5">
        <w:rPr>
          <w:sz w:val="28"/>
          <w:szCs w:val="28"/>
        </w:rPr>
        <w:t>0</w:t>
      </w:r>
      <w:r w:rsidR="00F61B44" w:rsidRPr="00D922F5">
        <w:rPr>
          <w:sz w:val="28"/>
          <w:szCs w:val="28"/>
        </w:rPr>
        <w:t>4</w:t>
      </w:r>
      <w:r w:rsidRPr="00D922F5">
        <w:rPr>
          <w:sz w:val="28"/>
          <w:szCs w:val="28"/>
          <w:lang w:val="vi-VN"/>
        </w:rPr>
        <w:t>/20</w:t>
      </w:r>
      <w:r w:rsidR="0048244F">
        <w:rPr>
          <w:sz w:val="28"/>
          <w:szCs w:val="28"/>
        </w:rPr>
        <w:t>2</w:t>
      </w:r>
      <w:r w:rsidR="00F00A0F">
        <w:rPr>
          <w:sz w:val="28"/>
          <w:szCs w:val="28"/>
        </w:rPr>
        <w:t>4</w:t>
      </w:r>
      <w:r w:rsidRPr="00D922F5">
        <w:rPr>
          <w:sz w:val="28"/>
          <w:szCs w:val="28"/>
          <w:lang w:val="vi-VN"/>
        </w:rPr>
        <w:t xml:space="preserve"> ngay khi Đại hội đồng cổ đông </w:t>
      </w:r>
      <w:r w:rsidR="000E4A42" w:rsidRPr="00D922F5">
        <w:rPr>
          <w:sz w:val="28"/>
          <w:szCs w:val="28"/>
        </w:rPr>
        <w:t>thường niên năm 20</w:t>
      </w:r>
      <w:r w:rsidR="0048244F">
        <w:rPr>
          <w:sz w:val="28"/>
          <w:szCs w:val="28"/>
        </w:rPr>
        <w:t>2</w:t>
      </w:r>
      <w:r w:rsidR="00F00A0F">
        <w:rPr>
          <w:sz w:val="28"/>
          <w:szCs w:val="28"/>
        </w:rPr>
        <w:t>4</w:t>
      </w:r>
      <w:r w:rsidR="000E4A42" w:rsidRPr="00D922F5">
        <w:rPr>
          <w:sz w:val="28"/>
          <w:szCs w:val="28"/>
        </w:rPr>
        <w:t xml:space="preserve"> </w:t>
      </w:r>
      <w:r w:rsidRPr="00D922F5">
        <w:rPr>
          <w:sz w:val="28"/>
          <w:szCs w:val="28"/>
          <w:lang w:val="vi-VN"/>
        </w:rPr>
        <w:t>bế mạc./.</w:t>
      </w:r>
    </w:p>
    <w:tbl>
      <w:tblPr>
        <w:tblW w:w="9445" w:type="dxa"/>
        <w:jc w:val="center"/>
        <w:tblLook w:val="01E0" w:firstRow="1" w:lastRow="1" w:firstColumn="1" w:lastColumn="1" w:noHBand="0" w:noVBand="0"/>
      </w:tblPr>
      <w:tblGrid>
        <w:gridCol w:w="4675"/>
        <w:gridCol w:w="4770"/>
      </w:tblGrid>
      <w:tr w:rsidR="003E7D4E" w:rsidRPr="00D922F5" w:rsidTr="00743A56">
        <w:trPr>
          <w:trHeight w:val="2132"/>
          <w:jc w:val="center"/>
        </w:trPr>
        <w:tc>
          <w:tcPr>
            <w:tcW w:w="4675" w:type="dxa"/>
          </w:tcPr>
          <w:p w:rsidR="003E7D4E" w:rsidRPr="00D922F5" w:rsidRDefault="00403539" w:rsidP="00C13879">
            <w:pPr>
              <w:jc w:val="center"/>
              <w:rPr>
                <w:b/>
                <w:sz w:val="28"/>
                <w:szCs w:val="28"/>
                <w:lang w:val="nl-NL"/>
              </w:rPr>
            </w:pPr>
            <w:r w:rsidRPr="00D922F5">
              <w:rPr>
                <w:b/>
                <w:sz w:val="28"/>
                <w:szCs w:val="28"/>
                <w:lang w:val="nl-NL"/>
              </w:rPr>
              <w:t>THƯ KÝ</w:t>
            </w:r>
            <w:r w:rsidR="00CF4D60" w:rsidRPr="00D922F5">
              <w:rPr>
                <w:b/>
                <w:sz w:val="28"/>
                <w:szCs w:val="28"/>
                <w:lang w:val="nl-NL"/>
              </w:rPr>
              <w:t xml:space="preserve"> ĐẠI HỘ</w:t>
            </w:r>
            <w:r w:rsidR="00511E1C" w:rsidRPr="00D922F5">
              <w:rPr>
                <w:b/>
                <w:sz w:val="28"/>
                <w:szCs w:val="28"/>
                <w:lang w:val="nl-NL"/>
              </w:rPr>
              <w:t>I</w:t>
            </w:r>
          </w:p>
          <w:p w:rsidR="003E7D4E" w:rsidRPr="00D922F5" w:rsidRDefault="003E7D4E" w:rsidP="00FF76EC">
            <w:pPr>
              <w:spacing w:before="120"/>
              <w:jc w:val="center"/>
              <w:rPr>
                <w:b/>
                <w:sz w:val="28"/>
                <w:szCs w:val="28"/>
                <w:lang w:val="nl-NL"/>
              </w:rPr>
            </w:pPr>
          </w:p>
          <w:p w:rsidR="002952C7" w:rsidRPr="00D922F5" w:rsidRDefault="002952C7" w:rsidP="00FF76EC">
            <w:pPr>
              <w:spacing w:before="120"/>
              <w:jc w:val="center"/>
              <w:rPr>
                <w:b/>
                <w:sz w:val="28"/>
                <w:szCs w:val="28"/>
                <w:lang w:val="nl-NL"/>
              </w:rPr>
            </w:pPr>
          </w:p>
          <w:p w:rsidR="00CF4D60" w:rsidRPr="00D922F5" w:rsidRDefault="00CF4D60" w:rsidP="00FF76EC">
            <w:pPr>
              <w:spacing w:before="120"/>
              <w:jc w:val="center"/>
              <w:rPr>
                <w:b/>
                <w:sz w:val="28"/>
                <w:szCs w:val="28"/>
                <w:lang w:val="nl-NL"/>
              </w:rPr>
            </w:pPr>
          </w:p>
          <w:p w:rsidR="00743A56" w:rsidRPr="00D922F5" w:rsidRDefault="00743A56" w:rsidP="00FF76EC">
            <w:pPr>
              <w:spacing w:before="120"/>
              <w:jc w:val="center"/>
              <w:rPr>
                <w:b/>
                <w:sz w:val="28"/>
                <w:szCs w:val="28"/>
                <w:lang w:val="nl-NL"/>
              </w:rPr>
            </w:pPr>
          </w:p>
          <w:p w:rsidR="00C13879" w:rsidRPr="00D922F5" w:rsidRDefault="00C13879" w:rsidP="00C13879">
            <w:pPr>
              <w:jc w:val="center"/>
              <w:rPr>
                <w:b/>
                <w:sz w:val="28"/>
                <w:szCs w:val="28"/>
                <w:lang w:val="nl-NL"/>
              </w:rPr>
            </w:pPr>
          </w:p>
          <w:p w:rsidR="003E7D4E" w:rsidRPr="00D922F5" w:rsidRDefault="00A050BB" w:rsidP="00C13879">
            <w:pPr>
              <w:jc w:val="center"/>
              <w:rPr>
                <w:b/>
                <w:sz w:val="28"/>
                <w:szCs w:val="28"/>
                <w:lang w:val="nl-NL"/>
              </w:rPr>
            </w:pPr>
            <w:r>
              <w:rPr>
                <w:b/>
                <w:sz w:val="28"/>
                <w:szCs w:val="28"/>
                <w:lang w:val="nl-NL"/>
              </w:rPr>
              <w:t>Nguyễn Phúc An</w:t>
            </w:r>
          </w:p>
        </w:tc>
        <w:tc>
          <w:tcPr>
            <w:tcW w:w="4770" w:type="dxa"/>
          </w:tcPr>
          <w:p w:rsidR="00C13879" w:rsidRPr="00D922F5" w:rsidRDefault="00C13879" w:rsidP="00C13879">
            <w:pPr>
              <w:jc w:val="center"/>
              <w:rPr>
                <w:b/>
                <w:sz w:val="28"/>
                <w:szCs w:val="28"/>
                <w:lang w:val="nl-NL"/>
              </w:rPr>
            </w:pPr>
            <w:r w:rsidRPr="00D922F5">
              <w:rPr>
                <w:b/>
                <w:sz w:val="28"/>
                <w:szCs w:val="28"/>
                <w:lang w:val="nl-NL"/>
              </w:rPr>
              <w:t>TM. ĐẠI HỘI ĐỒNG CỔ ĐÔNG</w:t>
            </w:r>
          </w:p>
          <w:p w:rsidR="003E7D4E" w:rsidRPr="00D922F5" w:rsidRDefault="003E7D4E" w:rsidP="00C13879">
            <w:pPr>
              <w:jc w:val="center"/>
              <w:rPr>
                <w:b/>
                <w:sz w:val="28"/>
                <w:szCs w:val="28"/>
                <w:lang w:val="nl-NL"/>
              </w:rPr>
            </w:pPr>
            <w:r w:rsidRPr="00D922F5">
              <w:rPr>
                <w:b/>
                <w:sz w:val="28"/>
                <w:szCs w:val="28"/>
                <w:lang w:val="nl-NL"/>
              </w:rPr>
              <w:t>CHỦ TỌA</w:t>
            </w:r>
            <w:r w:rsidR="00511E1C" w:rsidRPr="00D922F5">
              <w:rPr>
                <w:b/>
                <w:sz w:val="28"/>
                <w:szCs w:val="28"/>
                <w:lang w:val="nl-NL"/>
              </w:rPr>
              <w:t xml:space="preserve"> ĐẠI HỘI</w:t>
            </w:r>
          </w:p>
          <w:p w:rsidR="003E7D4E" w:rsidRPr="00D922F5" w:rsidRDefault="003E7D4E" w:rsidP="00FF76EC">
            <w:pPr>
              <w:spacing w:before="120"/>
              <w:jc w:val="center"/>
              <w:rPr>
                <w:b/>
                <w:sz w:val="28"/>
                <w:szCs w:val="28"/>
                <w:lang w:val="nl-NL"/>
              </w:rPr>
            </w:pPr>
          </w:p>
          <w:p w:rsidR="002952C7" w:rsidRPr="00D922F5" w:rsidRDefault="002952C7" w:rsidP="00FF76EC">
            <w:pPr>
              <w:spacing w:before="120"/>
              <w:jc w:val="center"/>
              <w:rPr>
                <w:b/>
                <w:sz w:val="28"/>
                <w:szCs w:val="28"/>
                <w:lang w:val="nl-NL"/>
              </w:rPr>
            </w:pPr>
          </w:p>
          <w:p w:rsidR="00CF4D60" w:rsidRPr="00D922F5" w:rsidRDefault="00CF4D60" w:rsidP="00FF76EC">
            <w:pPr>
              <w:spacing w:before="120"/>
              <w:jc w:val="center"/>
              <w:rPr>
                <w:b/>
                <w:sz w:val="28"/>
                <w:szCs w:val="28"/>
                <w:lang w:val="nl-NL"/>
              </w:rPr>
            </w:pPr>
          </w:p>
          <w:p w:rsidR="00743A56" w:rsidRPr="00D922F5" w:rsidRDefault="00743A56" w:rsidP="00FF76EC">
            <w:pPr>
              <w:spacing w:before="120"/>
              <w:jc w:val="center"/>
              <w:rPr>
                <w:b/>
                <w:sz w:val="28"/>
                <w:szCs w:val="28"/>
                <w:lang w:val="nl-NL"/>
              </w:rPr>
            </w:pPr>
          </w:p>
          <w:p w:rsidR="003E7D4E" w:rsidRPr="00D922F5" w:rsidRDefault="00511E1C" w:rsidP="00C13879">
            <w:pPr>
              <w:jc w:val="center"/>
              <w:rPr>
                <w:b/>
                <w:sz w:val="28"/>
                <w:szCs w:val="28"/>
                <w:lang w:val="nl-NL"/>
              </w:rPr>
            </w:pPr>
            <w:r w:rsidRPr="00D922F5">
              <w:rPr>
                <w:b/>
                <w:sz w:val="28"/>
                <w:szCs w:val="28"/>
                <w:lang w:val="nl-NL"/>
              </w:rPr>
              <w:t xml:space="preserve">Nguyễn </w:t>
            </w:r>
            <w:r w:rsidR="00AA7ECD" w:rsidRPr="00D922F5">
              <w:rPr>
                <w:b/>
                <w:sz w:val="28"/>
                <w:szCs w:val="28"/>
                <w:lang w:val="nl-NL"/>
              </w:rPr>
              <w:t>Cảnh Tùng</w:t>
            </w:r>
          </w:p>
        </w:tc>
      </w:tr>
    </w:tbl>
    <w:p w:rsidR="008D12A7" w:rsidRPr="00D922F5" w:rsidRDefault="008D12A7" w:rsidP="008D12A7">
      <w:pPr>
        <w:rPr>
          <w:sz w:val="28"/>
          <w:szCs w:val="28"/>
        </w:rPr>
      </w:pPr>
    </w:p>
    <w:p w:rsidR="008D12A7" w:rsidRPr="00D922F5" w:rsidRDefault="008D12A7" w:rsidP="008D12A7">
      <w:pPr>
        <w:rPr>
          <w:sz w:val="28"/>
          <w:szCs w:val="28"/>
        </w:rPr>
      </w:pPr>
    </w:p>
    <w:p w:rsidR="008D12A7" w:rsidRPr="00D922F5" w:rsidRDefault="008D12A7" w:rsidP="008D12A7">
      <w:pPr>
        <w:rPr>
          <w:sz w:val="28"/>
          <w:szCs w:val="28"/>
        </w:rPr>
      </w:pPr>
    </w:p>
    <w:p w:rsidR="008D12A7" w:rsidRPr="00D922F5" w:rsidRDefault="008D12A7" w:rsidP="008D12A7">
      <w:pPr>
        <w:ind w:left="4320" w:firstLine="720"/>
        <w:rPr>
          <w:b/>
          <w:sz w:val="28"/>
          <w:szCs w:val="28"/>
        </w:rPr>
      </w:pPr>
    </w:p>
    <w:p w:rsidR="008D12A7" w:rsidRPr="00D922F5" w:rsidRDefault="008D12A7" w:rsidP="008D12A7">
      <w:pPr>
        <w:ind w:left="5040"/>
        <w:rPr>
          <w:b/>
          <w:sz w:val="28"/>
          <w:szCs w:val="28"/>
        </w:rPr>
      </w:pPr>
      <w:r w:rsidRPr="00D922F5">
        <w:rPr>
          <w:b/>
          <w:sz w:val="28"/>
          <w:szCs w:val="28"/>
        </w:rPr>
        <w:t xml:space="preserve">  </w:t>
      </w:r>
      <w:r w:rsidRPr="00D922F5">
        <w:rPr>
          <w:b/>
          <w:sz w:val="28"/>
          <w:szCs w:val="28"/>
        </w:rPr>
        <w:tab/>
      </w:r>
    </w:p>
    <w:p w:rsidR="008D12A7" w:rsidRPr="00D922F5" w:rsidRDefault="008D12A7" w:rsidP="008D12A7">
      <w:pPr>
        <w:spacing w:line="360" w:lineRule="exact"/>
        <w:jc w:val="both"/>
        <w:rPr>
          <w:iCs/>
          <w:sz w:val="28"/>
          <w:szCs w:val="28"/>
        </w:rPr>
      </w:pPr>
    </w:p>
    <w:p w:rsidR="008D12A7" w:rsidRPr="00D922F5" w:rsidRDefault="008D12A7" w:rsidP="008D12A7">
      <w:pPr>
        <w:spacing w:line="360" w:lineRule="exact"/>
        <w:jc w:val="both"/>
        <w:rPr>
          <w:sz w:val="28"/>
          <w:szCs w:val="28"/>
        </w:rPr>
      </w:pPr>
    </w:p>
    <w:p w:rsidR="004B2F71" w:rsidRPr="00D922F5" w:rsidRDefault="004B2F71" w:rsidP="002952C7">
      <w:pPr>
        <w:spacing w:before="120"/>
        <w:jc w:val="both"/>
        <w:rPr>
          <w:sz w:val="28"/>
          <w:szCs w:val="28"/>
        </w:rPr>
      </w:pPr>
    </w:p>
    <w:sectPr w:rsidR="004B2F71" w:rsidRPr="00D922F5" w:rsidSect="00687ED9">
      <w:footerReference w:type="even" r:id="rId9"/>
      <w:footerReference w:type="default" r:id="rId10"/>
      <w:pgSz w:w="11907" w:h="16839" w:code="9"/>
      <w:pgMar w:top="851" w:right="851" w:bottom="851" w:left="1531"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E34" w:rsidRDefault="004C1E34">
      <w:r>
        <w:separator/>
      </w:r>
    </w:p>
  </w:endnote>
  <w:endnote w:type="continuationSeparator" w:id="0">
    <w:p w:rsidR="004C1E34" w:rsidRDefault="004C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43" w:rsidRDefault="00B724FC" w:rsidP="007A31D2">
    <w:pPr>
      <w:pStyle w:val="Footer"/>
      <w:framePr w:wrap="around" w:vAnchor="text" w:hAnchor="margin" w:xAlign="right" w:y="1"/>
      <w:rPr>
        <w:rStyle w:val="PageNumber"/>
      </w:rPr>
    </w:pPr>
    <w:r>
      <w:rPr>
        <w:rStyle w:val="PageNumber"/>
      </w:rPr>
      <w:fldChar w:fldCharType="begin"/>
    </w:r>
    <w:r w:rsidR="00937743">
      <w:rPr>
        <w:rStyle w:val="PageNumber"/>
      </w:rPr>
      <w:instrText xml:space="preserve">PAGE  </w:instrText>
    </w:r>
    <w:r>
      <w:rPr>
        <w:rStyle w:val="PageNumber"/>
      </w:rPr>
      <w:fldChar w:fldCharType="end"/>
    </w:r>
  </w:p>
  <w:p w:rsidR="00937743" w:rsidRDefault="00937743" w:rsidP="007A31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7864"/>
      <w:docPartObj>
        <w:docPartGallery w:val="Page Numbers (Bottom of Page)"/>
        <w:docPartUnique/>
      </w:docPartObj>
    </w:sdtPr>
    <w:sdtEndPr/>
    <w:sdtContent>
      <w:p w:rsidR="00937743" w:rsidRDefault="008A0ABA">
        <w:pPr>
          <w:pStyle w:val="Footer"/>
          <w:jc w:val="center"/>
        </w:pPr>
        <w:r>
          <w:fldChar w:fldCharType="begin"/>
        </w:r>
        <w:r>
          <w:instrText xml:space="preserve"> PAGE   \* MERGEFORMAT </w:instrText>
        </w:r>
        <w:r>
          <w:fldChar w:fldCharType="separate"/>
        </w:r>
        <w:r w:rsidR="004D6A34">
          <w:rPr>
            <w:noProof/>
          </w:rPr>
          <w:t>2</w:t>
        </w:r>
        <w:r>
          <w:rPr>
            <w:noProof/>
          </w:rPr>
          <w:fldChar w:fldCharType="end"/>
        </w:r>
      </w:p>
    </w:sdtContent>
  </w:sdt>
  <w:p w:rsidR="00937743" w:rsidRDefault="00937743" w:rsidP="007A31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E34" w:rsidRDefault="004C1E34">
      <w:r>
        <w:separator/>
      </w:r>
    </w:p>
  </w:footnote>
  <w:footnote w:type="continuationSeparator" w:id="0">
    <w:p w:rsidR="004C1E34" w:rsidRDefault="004C1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6pt;height:9.6pt" o:bullet="t">
        <v:imagedata r:id="rId1" o:title="BD14655_"/>
      </v:shape>
    </w:pict>
  </w:numPicBullet>
  <w:abstractNum w:abstractNumId="0">
    <w:nsid w:val="00A202B8"/>
    <w:multiLevelType w:val="hybridMultilevel"/>
    <w:tmpl w:val="E9086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248E4"/>
    <w:multiLevelType w:val="hybridMultilevel"/>
    <w:tmpl w:val="93FC95C4"/>
    <w:lvl w:ilvl="0" w:tplc="0409000F">
      <w:start w:val="1"/>
      <w:numFmt w:val="decimal"/>
      <w:lvlText w:val="%1."/>
      <w:lvlJc w:val="left"/>
      <w:pPr>
        <w:ind w:left="720" w:hanging="360"/>
      </w:pPr>
    </w:lvl>
    <w:lvl w:ilvl="1" w:tplc="FBAE0C5C">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F66B4"/>
    <w:multiLevelType w:val="hybridMultilevel"/>
    <w:tmpl w:val="8B70DDC2"/>
    <w:lvl w:ilvl="0" w:tplc="0409000D">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nsid w:val="073702AE"/>
    <w:multiLevelType w:val="hybridMultilevel"/>
    <w:tmpl w:val="FDF4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16A89"/>
    <w:multiLevelType w:val="hybridMultilevel"/>
    <w:tmpl w:val="B37C3302"/>
    <w:lvl w:ilvl="0" w:tplc="6916D3EC">
      <w:start w:val="1"/>
      <w:numFmt w:val="decimal"/>
      <w:lvlText w:val="%1."/>
      <w:lvlJc w:val="left"/>
      <w:pPr>
        <w:ind w:left="1215" w:hanging="36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nsid w:val="089E44EA"/>
    <w:multiLevelType w:val="hybridMultilevel"/>
    <w:tmpl w:val="F8DA65F6"/>
    <w:lvl w:ilvl="0" w:tplc="600AE3CE">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DB33E8"/>
    <w:multiLevelType w:val="hybridMultilevel"/>
    <w:tmpl w:val="32265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FC0AD6"/>
    <w:multiLevelType w:val="hybridMultilevel"/>
    <w:tmpl w:val="0DE693FE"/>
    <w:lvl w:ilvl="0" w:tplc="1D92B430">
      <w:start w:val="1"/>
      <w:numFmt w:val="bullet"/>
      <w:lvlText w:val="+"/>
      <w:lvlJc w:val="left"/>
      <w:pPr>
        <w:tabs>
          <w:tab w:val="num" w:pos="1008"/>
        </w:tabs>
        <w:ind w:left="432" w:firstLine="288"/>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8B001D"/>
    <w:multiLevelType w:val="hybridMultilevel"/>
    <w:tmpl w:val="1D84B83A"/>
    <w:lvl w:ilvl="0" w:tplc="A92440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E32882"/>
    <w:multiLevelType w:val="hybridMultilevel"/>
    <w:tmpl w:val="8B20C4C2"/>
    <w:lvl w:ilvl="0" w:tplc="7E3A163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4020F62"/>
    <w:multiLevelType w:val="hybridMultilevel"/>
    <w:tmpl w:val="B7C4812C"/>
    <w:lvl w:ilvl="0" w:tplc="FBAE0C5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8B315EA"/>
    <w:multiLevelType w:val="hybridMultilevel"/>
    <w:tmpl w:val="D5965A98"/>
    <w:lvl w:ilvl="0" w:tplc="DE2CD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B4307F"/>
    <w:multiLevelType w:val="hybridMultilevel"/>
    <w:tmpl w:val="FDF4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937AA5"/>
    <w:multiLevelType w:val="hybridMultilevel"/>
    <w:tmpl w:val="C3A8B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9826AF"/>
    <w:multiLevelType w:val="hybridMultilevel"/>
    <w:tmpl w:val="3612A214"/>
    <w:lvl w:ilvl="0" w:tplc="5EB2667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5B7794"/>
    <w:multiLevelType w:val="hybridMultilevel"/>
    <w:tmpl w:val="72A47532"/>
    <w:lvl w:ilvl="0" w:tplc="FBAE0C5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35A362C"/>
    <w:multiLevelType w:val="hybridMultilevel"/>
    <w:tmpl w:val="90C8E2D4"/>
    <w:lvl w:ilvl="0" w:tplc="697EA1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DF2D06"/>
    <w:multiLevelType w:val="hybridMultilevel"/>
    <w:tmpl w:val="F6A8291A"/>
    <w:lvl w:ilvl="0" w:tplc="5CFEF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25247E"/>
    <w:multiLevelType w:val="hybridMultilevel"/>
    <w:tmpl w:val="28EC4446"/>
    <w:lvl w:ilvl="0" w:tplc="E2DA7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93092B"/>
    <w:multiLevelType w:val="hybridMultilevel"/>
    <w:tmpl w:val="E67477B4"/>
    <w:lvl w:ilvl="0" w:tplc="A6383BB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51D111AE"/>
    <w:multiLevelType w:val="multilevel"/>
    <w:tmpl w:val="C572365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523F7D27"/>
    <w:multiLevelType w:val="hybridMultilevel"/>
    <w:tmpl w:val="2A42B518"/>
    <w:lvl w:ilvl="0" w:tplc="74C05F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92528D"/>
    <w:multiLevelType w:val="hybridMultilevel"/>
    <w:tmpl w:val="CACA2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903F10"/>
    <w:multiLevelType w:val="hybridMultilevel"/>
    <w:tmpl w:val="B186E342"/>
    <w:lvl w:ilvl="0" w:tplc="D44C1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F37403"/>
    <w:multiLevelType w:val="hybridMultilevel"/>
    <w:tmpl w:val="CEA4F3DC"/>
    <w:lvl w:ilvl="0" w:tplc="F69C4A1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60822105"/>
    <w:multiLevelType w:val="hybridMultilevel"/>
    <w:tmpl w:val="7758D7E0"/>
    <w:lvl w:ilvl="0" w:tplc="F692068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6">
    <w:nsid w:val="6E1D24F8"/>
    <w:multiLevelType w:val="hybridMultilevel"/>
    <w:tmpl w:val="C2F82288"/>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7">
    <w:nsid w:val="71CC6C51"/>
    <w:multiLevelType w:val="hybridMultilevel"/>
    <w:tmpl w:val="097633EC"/>
    <w:lvl w:ilvl="0" w:tplc="CBA4E440">
      <w:start w:val="1"/>
      <w:numFmt w:val="decimal"/>
      <w:lvlText w:val="%1."/>
      <w:lvlJc w:val="left"/>
      <w:pPr>
        <w:tabs>
          <w:tab w:val="num" w:pos="1008"/>
        </w:tabs>
        <w:ind w:left="432"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0F566B"/>
    <w:multiLevelType w:val="hybridMultilevel"/>
    <w:tmpl w:val="B186E342"/>
    <w:lvl w:ilvl="0" w:tplc="D44C1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3F1ADC"/>
    <w:multiLevelType w:val="hybridMultilevel"/>
    <w:tmpl w:val="803E310A"/>
    <w:lvl w:ilvl="0" w:tplc="1EAC36D8">
      <w:start w:val="1"/>
      <w:numFmt w:val="bullet"/>
      <w:lvlText w:val=""/>
      <w:lvlJc w:val="left"/>
      <w:pPr>
        <w:tabs>
          <w:tab w:val="num" w:pos="864"/>
        </w:tabs>
        <w:ind w:left="360" w:firstLine="216"/>
      </w:pPr>
      <w:rPr>
        <w:rFonts w:ascii="Symbol" w:hAnsi="Symbol" w:hint="default"/>
      </w:rPr>
    </w:lvl>
    <w:lvl w:ilvl="1" w:tplc="4420CE32">
      <w:start w:val="1"/>
      <w:numFmt w:val="bullet"/>
      <w:lvlText w:val="+"/>
      <w:lvlJc w:val="left"/>
      <w:pPr>
        <w:ind w:left="1722" w:hanging="360"/>
      </w:pPr>
      <w:rPr>
        <w:rFonts w:ascii="Courier New" w:hAnsi="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30">
    <w:nsid w:val="77D57F5A"/>
    <w:multiLevelType w:val="hybridMultilevel"/>
    <w:tmpl w:val="B0042CBC"/>
    <w:lvl w:ilvl="0" w:tplc="6748AF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1"/>
  </w:num>
  <w:num w:numId="3">
    <w:abstractNumId w:val="3"/>
  </w:num>
  <w:num w:numId="4">
    <w:abstractNumId w:val="10"/>
  </w:num>
  <w:num w:numId="5">
    <w:abstractNumId w:val="1"/>
  </w:num>
  <w:num w:numId="6">
    <w:abstractNumId w:val="20"/>
  </w:num>
  <w:num w:numId="7">
    <w:abstractNumId w:val="12"/>
  </w:num>
  <w:num w:numId="8">
    <w:abstractNumId w:val="19"/>
  </w:num>
  <w:num w:numId="9">
    <w:abstractNumId w:val="2"/>
  </w:num>
  <w:num w:numId="10">
    <w:abstractNumId w:val="15"/>
  </w:num>
  <w:num w:numId="11">
    <w:abstractNumId w:val="26"/>
  </w:num>
  <w:num w:numId="12">
    <w:abstractNumId w:val="8"/>
  </w:num>
  <w:num w:numId="13">
    <w:abstractNumId w:val="7"/>
  </w:num>
  <w:num w:numId="14">
    <w:abstractNumId w:val="27"/>
  </w:num>
  <w:num w:numId="15">
    <w:abstractNumId w:val="22"/>
  </w:num>
  <w:num w:numId="16">
    <w:abstractNumId w:val="29"/>
  </w:num>
  <w:num w:numId="17">
    <w:abstractNumId w:val="17"/>
  </w:num>
  <w:num w:numId="18">
    <w:abstractNumId w:val="30"/>
  </w:num>
  <w:num w:numId="19">
    <w:abstractNumId w:val="13"/>
  </w:num>
  <w:num w:numId="20">
    <w:abstractNumId w:val="6"/>
  </w:num>
  <w:num w:numId="21">
    <w:abstractNumId w:val="4"/>
  </w:num>
  <w:num w:numId="22">
    <w:abstractNumId w:val="25"/>
  </w:num>
  <w:num w:numId="23">
    <w:abstractNumId w:val="0"/>
  </w:num>
  <w:num w:numId="24">
    <w:abstractNumId w:val="24"/>
  </w:num>
  <w:num w:numId="25">
    <w:abstractNumId w:val="11"/>
  </w:num>
  <w:num w:numId="26">
    <w:abstractNumId w:val="23"/>
  </w:num>
  <w:num w:numId="27">
    <w:abstractNumId w:val="28"/>
  </w:num>
  <w:num w:numId="28">
    <w:abstractNumId w:val="5"/>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AE"/>
    <w:rsid w:val="000035D5"/>
    <w:rsid w:val="00006768"/>
    <w:rsid w:val="00006C5F"/>
    <w:rsid w:val="00007D09"/>
    <w:rsid w:val="000120D5"/>
    <w:rsid w:val="000144AE"/>
    <w:rsid w:val="00014B5E"/>
    <w:rsid w:val="000179BF"/>
    <w:rsid w:val="000206A6"/>
    <w:rsid w:val="000268BD"/>
    <w:rsid w:val="000271A8"/>
    <w:rsid w:val="00027EE9"/>
    <w:rsid w:val="00031C6D"/>
    <w:rsid w:val="00042DF4"/>
    <w:rsid w:val="0004357B"/>
    <w:rsid w:val="00044DF8"/>
    <w:rsid w:val="00052242"/>
    <w:rsid w:val="00052B2A"/>
    <w:rsid w:val="00060358"/>
    <w:rsid w:val="00061144"/>
    <w:rsid w:val="00062512"/>
    <w:rsid w:val="00062B2E"/>
    <w:rsid w:val="00075847"/>
    <w:rsid w:val="00084134"/>
    <w:rsid w:val="000901F0"/>
    <w:rsid w:val="000909A0"/>
    <w:rsid w:val="000943F1"/>
    <w:rsid w:val="00095A1B"/>
    <w:rsid w:val="00097486"/>
    <w:rsid w:val="000A4A89"/>
    <w:rsid w:val="000A6868"/>
    <w:rsid w:val="000A7196"/>
    <w:rsid w:val="000B2791"/>
    <w:rsid w:val="000B3AAE"/>
    <w:rsid w:val="000B3D1C"/>
    <w:rsid w:val="000B6372"/>
    <w:rsid w:val="000C26C6"/>
    <w:rsid w:val="000C3104"/>
    <w:rsid w:val="000C7D8E"/>
    <w:rsid w:val="000D1040"/>
    <w:rsid w:val="000D172B"/>
    <w:rsid w:val="000D2408"/>
    <w:rsid w:val="000D2A6A"/>
    <w:rsid w:val="000D5773"/>
    <w:rsid w:val="000E1772"/>
    <w:rsid w:val="000E4A42"/>
    <w:rsid w:val="000F0D10"/>
    <w:rsid w:val="00101D68"/>
    <w:rsid w:val="001048A4"/>
    <w:rsid w:val="0010582C"/>
    <w:rsid w:val="001144DC"/>
    <w:rsid w:val="001149D0"/>
    <w:rsid w:val="0012377E"/>
    <w:rsid w:val="00127799"/>
    <w:rsid w:val="00142A92"/>
    <w:rsid w:val="00143B2F"/>
    <w:rsid w:val="00143B32"/>
    <w:rsid w:val="00144E50"/>
    <w:rsid w:val="00145515"/>
    <w:rsid w:val="00146A24"/>
    <w:rsid w:val="00151B7D"/>
    <w:rsid w:val="00160A6F"/>
    <w:rsid w:val="00174717"/>
    <w:rsid w:val="00184F7C"/>
    <w:rsid w:val="0018616F"/>
    <w:rsid w:val="0019099D"/>
    <w:rsid w:val="00190B53"/>
    <w:rsid w:val="00190FCC"/>
    <w:rsid w:val="00192725"/>
    <w:rsid w:val="0019349E"/>
    <w:rsid w:val="001940FC"/>
    <w:rsid w:val="0019501A"/>
    <w:rsid w:val="00197499"/>
    <w:rsid w:val="00197B08"/>
    <w:rsid w:val="001A618D"/>
    <w:rsid w:val="001B0261"/>
    <w:rsid w:val="001B23D9"/>
    <w:rsid w:val="001B256E"/>
    <w:rsid w:val="001B272D"/>
    <w:rsid w:val="001B2E40"/>
    <w:rsid w:val="001B5EEE"/>
    <w:rsid w:val="001B70FF"/>
    <w:rsid w:val="001D0CFB"/>
    <w:rsid w:val="001D1058"/>
    <w:rsid w:val="001D3D2F"/>
    <w:rsid w:val="001E7DCE"/>
    <w:rsid w:val="001F6C4F"/>
    <w:rsid w:val="001F7982"/>
    <w:rsid w:val="001F7E9E"/>
    <w:rsid w:val="00212367"/>
    <w:rsid w:val="002169C9"/>
    <w:rsid w:val="0022266E"/>
    <w:rsid w:val="002259B2"/>
    <w:rsid w:val="00231244"/>
    <w:rsid w:val="00234926"/>
    <w:rsid w:val="00241CD0"/>
    <w:rsid w:val="00242163"/>
    <w:rsid w:val="00247E60"/>
    <w:rsid w:val="00256E8B"/>
    <w:rsid w:val="00265A64"/>
    <w:rsid w:val="0026762D"/>
    <w:rsid w:val="002733B5"/>
    <w:rsid w:val="00274050"/>
    <w:rsid w:val="00275B10"/>
    <w:rsid w:val="00277192"/>
    <w:rsid w:val="0028230D"/>
    <w:rsid w:val="002827B9"/>
    <w:rsid w:val="002838F8"/>
    <w:rsid w:val="00283DE1"/>
    <w:rsid w:val="002842CA"/>
    <w:rsid w:val="002902B9"/>
    <w:rsid w:val="002935E1"/>
    <w:rsid w:val="00294D8A"/>
    <w:rsid w:val="002952C7"/>
    <w:rsid w:val="002A1E24"/>
    <w:rsid w:val="002B1465"/>
    <w:rsid w:val="002B59DD"/>
    <w:rsid w:val="002B5F4A"/>
    <w:rsid w:val="002C182E"/>
    <w:rsid w:val="002C1A0C"/>
    <w:rsid w:val="002C4691"/>
    <w:rsid w:val="002C5F26"/>
    <w:rsid w:val="002C682B"/>
    <w:rsid w:val="002C6AA5"/>
    <w:rsid w:val="002D06D2"/>
    <w:rsid w:val="002D3945"/>
    <w:rsid w:val="002D5592"/>
    <w:rsid w:val="002D573C"/>
    <w:rsid w:val="002E341B"/>
    <w:rsid w:val="002E54A7"/>
    <w:rsid w:val="002E6F94"/>
    <w:rsid w:val="002E7EC8"/>
    <w:rsid w:val="002F3E8E"/>
    <w:rsid w:val="0030362C"/>
    <w:rsid w:val="003053C5"/>
    <w:rsid w:val="0030692E"/>
    <w:rsid w:val="003100A1"/>
    <w:rsid w:val="0031104C"/>
    <w:rsid w:val="00312026"/>
    <w:rsid w:val="00312334"/>
    <w:rsid w:val="003134F2"/>
    <w:rsid w:val="00313A52"/>
    <w:rsid w:val="00315790"/>
    <w:rsid w:val="0031581E"/>
    <w:rsid w:val="00315A77"/>
    <w:rsid w:val="0032008A"/>
    <w:rsid w:val="00331679"/>
    <w:rsid w:val="00332142"/>
    <w:rsid w:val="003358D7"/>
    <w:rsid w:val="00345372"/>
    <w:rsid w:val="00350130"/>
    <w:rsid w:val="00351C27"/>
    <w:rsid w:val="00352394"/>
    <w:rsid w:val="003526BB"/>
    <w:rsid w:val="0036103E"/>
    <w:rsid w:val="003619FD"/>
    <w:rsid w:val="00363079"/>
    <w:rsid w:val="00363499"/>
    <w:rsid w:val="00367DDA"/>
    <w:rsid w:val="00370AD4"/>
    <w:rsid w:val="00372DD2"/>
    <w:rsid w:val="00372EDC"/>
    <w:rsid w:val="003775EA"/>
    <w:rsid w:val="00380319"/>
    <w:rsid w:val="00380DA8"/>
    <w:rsid w:val="00381170"/>
    <w:rsid w:val="003879E7"/>
    <w:rsid w:val="00393343"/>
    <w:rsid w:val="00394CBB"/>
    <w:rsid w:val="003A226C"/>
    <w:rsid w:val="003A7F25"/>
    <w:rsid w:val="003B1163"/>
    <w:rsid w:val="003B228E"/>
    <w:rsid w:val="003B590E"/>
    <w:rsid w:val="003C0B90"/>
    <w:rsid w:val="003C0E90"/>
    <w:rsid w:val="003C19FC"/>
    <w:rsid w:val="003D5783"/>
    <w:rsid w:val="003E3154"/>
    <w:rsid w:val="003E7D4E"/>
    <w:rsid w:val="003F0F04"/>
    <w:rsid w:val="003F1576"/>
    <w:rsid w:val="003F1D59"/>
    <w:rsid w:val="003F281E"/>
    <w:rsid w:val="003F3177"/>
    <w:rsid w:val="003F581D"/>
    <w:rsid w:val="003F7BDB"/>
    <w:rsid w:val="004009D4"/>
    <w:rsid w:val="00401210"/>
    <w:rsid w:val="00403539"/>
    <w:rsid w:val="00403EE6"/>
    <w:rsid w:val="0041142B"/>
    <w:rsid w:val="0041398D"/>
    <w:rsid w:val="00413C17"/>
    <w:rsid w:val="00414A17"/>
    <w:rsid w:val="00420932"/>
    <w:rsid w:val="00423651"/>
    <w:rsid w:val="0042671A"/>
    <w:rsid w:val="00427C99"/>
    <w:rsid w:val="004371DA"/>
    <w:rsid w:val="004435E6"/>
    <w:rsid w:val="00444C0E"/>
    <w:rsid w:val="00446283"/>
    <w:rsid w:val="00447520"/>
    <w:rsid w:val="00447E7C"/>
    <w:rsid w:val="00451365"/>
    <w:rsid w:val="00451BD3"/>
    <w:rsid w:val="00454DCE"/>
    <w:rsid w:val="004556C2"/>
    <w:rsid w:val="00456FCB"/>
    <w:rsid w:val="00467788"/>
    <w:rsid w:val="00474EDA"/>
    <w:rsid w:val="00475EE1"/>
    <w:rsid w:val="0048244F"/>
    <w:rsid w:val="00490D08"/>
    <w:rsid w:val="004977DA"/>
    <w:rsid w:val="004A0434"/>
    <w:rsid w:val="004A4110"/>
    <w:rsid w:val="004A4BF7"/>
    <w:rsid w:val="004A76EA"/>
    <w:rsid w:val="004A7D24"/>
    <w:rsid w:val="004B2F71"/>
    <w:rsid w:val="004C1E34"/>
    <w:rsid w:val="004C702F"/>
    <w:rsid w:val="004D30E4"/>
    <w:rsid w:val="004D4F2A"/>
    <w:rsid w:val="004D5601"/>
    <w:rsid w:val="004D6490"/>
    <w:rsid w:val="004D6A34"/>
    <w:rsid w:val="004E765C"/>
    <w:rsid w:val="004E7924"/>
    <w:rsid w:val="00501ACF"/>
    <w:rsid w:val="0050348A"/>
    <w:rsid w:val="00503D09"/>
    <w:rsid w:val="0050580E"/>
    <w:rsid w:val="00511E1C"/>
    <w:rsid w:val="005142BB"/>
    <w:rsid w:val="00522595"/>
    <w:rsid w:val="0052295D"/>
    <w:rsid w:val="00523BD2"/>
    <w:rsid w:val="00524418"/>
    <w:rsid w:val="00526666"/>
    <w:rsid w:val="00530538"/>
    <w:rsid w:val="0053182E"/>
    <w:rsid w:val="00534620"/>
    <w:rsid w:val="005454F5"/>
    <w:rsid w:val="0054551F"/>
    <w:rsid w:val="005467ED"/>
    <w:rsid w:val="00547D93"/>
    <w:rsid w:val="005603B7"/>
    <w:rsid w:val="00573D3F"/>
    <w:rsid w:val="00582DAC"/>
    <w:rsid w:val="00587D00"/>
    <w:rsid w:val="005950B2"/>
    <w:rsid w:val="00595132"/>
    <w:rsid w:val="0059692C"/>
    <w:rsid w:val="005A22F0"/>
    <w:rsid w:val="005A44EB"/>
    <w:rsid w:val="005A7134"/>
    <w:rsid w:val="005B1258"/>
    <w:rsid w:val="005B3B00"/>
    <w:rsid w:val="005B3E9C"/>
    <w:rsid w:val="005B43CA"/>
    <w:rsid w:val="005B72EE"/>
    <w:rsid w:val="005C1D60"/>
    <w:rsid w:val="005D5F1C"/>
    <w:rsid w:val="005D7AFB"/>
    <w:rsid w:val="005E6766"/>
    <w:rsid w:val="005F1389"/>
    <w:rsid w:val="005F2B57"/>
    <w:rsid w:val="005F2D40"/>
    <w:rsid w:val="005F6763"/>
    <w:rsid w:val="005F6F47"/>
    <w:rsid w:val="005F7533"/>
    <w:rsid w:val="005F7C0D"/>
    <w:rsid w:val="00604D3B"/>
    <w:rsid w:val="00606CCE"/>
    <w:rsid w:val="0061419E"/>
    <w:rsid w:val="006166D2"/>
    <w:rsid w:val="00616B06"/>
    <w:rsid w:val="00623338"/>
    <w:rsid w:val="006311D2"/>
    <w:rsid w:val="00633756"/>
    <w:rsid w:val="00650021"/>
    <w:rsid w:val="00650E4E"/>
    <w:rsid w:val="0065177E"/>
    <w:rsid w:val="0065591F"/>
    <w:rsid w:val="0066000A"/>
    <w:rsid w:val="0066546B"/>
    <w:rsid w:val="00666A7A"/>
    <w:rsid w:val="00672117"/>
    <w:rsid w:val="00675054"/>
    <w:rsid w:val="0067782E"/>
    <w:rsid w:val="00685661"/>
    <w:rsid w:val="00686865"/>
    <w:rsid w:val="00687ED9"/>
    <w:rsid w:val="0069231A"/>
    <w:rsid w:val="0069409A"/>
    <w:rsid w:val="00695E56"/>
    <w:rsid w:val="006A0DE7"/>
    <w:rsid w:val="006B0AE0"/>
    <w:rsid w:val="006B597A"/>
    <w:rsid w:val="006B5F27"/>
    <w:rsid w:val="006C56E7"/>
    <w:rsid w:val="006C6767"/>
    <w:rsid w:val="006D0A3D"/>
    <w:rsid w:val="006D2945"/>
    <w:rsid w:val="006D4104"/>
    <w:rsid w:val="006D5FF6"/>
    <w:rsid w:val="006D648A"/>
    <w:rsid w:val="006D654A"/>
    <w:rsid w:val="006E07CD"/>
    <w:rsid w:val="006E1390"/>
    <w:rsid w:val="006E2115"/>
    <w:rsid w:val="006E3BDB"/>
    <w:rsid w:val="006E53C2"/>
    <w:rsid w:val="006E5D6C"/>
    <w:rsid w:val="006E62C6"/>
    <w:rsid w:val="006F3850"/>
    <w:rsid w:val="006F4D8E"/>
    <w:rsid w:val="00707163"/>
    <w:rsid w:val="00713ABA"/>
    <w:rsid w:val="007208CF"/>
    <w:rsid w:val="00731624"/>
    <w:rsid w:val="007330A9"/>
    <w:rsid w:val="007331BA"/>
    <w:rsid w:val="00734F75"/>
    <w:rsid w:val="00737D29"/>
    <w:rsid w:val="00742AB2"/>
    <w:rsid w:val="00743A56"/>
    <w:rsid w:val="00747089"/>
    <w:rsid w:val="00753F60"/>
    <w:rsid w:val="00755873"/>
    <w:rsid w:val="007615CD"/>
    <w:rsid w:val="00761753"/>
    <w:rsid w:val="0076497C"/>
    <w:rsid w:val="0077162A"/>
    <w:rsid w:val="0077235A"/>
    <w:rsid w:val="00776FC1"/>
    <w:rsid w:val="00780805"/>
    <w:rsid w:val="00784046"/>
    <w:rsid w:val="00785EC3"/>
    <w:rsid w:val="00792A75"/>
    <w:rsid w:val="00795756"/>
    <w:rsid w:val="00795EA8"/>
    <w:rsid w:val="007A0D64"/>
    <w:rsid w:val="007A23AE"/>
    <w:rsid w:val="007A31D2"/>
    <w:rsid w:val="007A4AA3"/>
    <w:rsid w:val="007A5F77"/>
    <w:rsid w:val="007A75AE"/>
    <w:rsid w:val="007B0C1A"/>
    <w:rsid w:val="007B0DC4"/>
    <w:rsid w:val="007B10C8"/>
    <w:rsid w:val="007B3A11"/>
    <w:rsid w:val="007B634E"/>
    <w:rsid w:val="007B7DB5"/>
    <w:rsid w:val="007C21E9"/>
    <w:rsid w:val="007C3C4B"/>
    <w:rsid w:val="007D1389"/>
    <w:rsid w:val="007D293E"/>
    <w:rsid w:val="007D57F4"/>
    <w:rsid w:val="007E2684"/>
    <w:rsid w:val="007F11C3"/>
    <w:rsid w:val="007F128C"/>
    <w:rsid w:val="007F2CBF"/>
    <w:rsid w:val="007F6345"/>
    <w:rsid w:val="007F794E"/>
    <w:rsid w:val="00802106"/>
    <w:rsid w:val="00807D85"/>
    <w:rsid w:val="00815021"/>
    <w:rsid w:val="00820458"/>
    <w:rsid w:val="0082206E"/>
    <w:rsid w:val="0082361B"/>
    <w:rsid w:val="00824AEF"/>
    <w:rsid w:val="0082644B"/>
    <w:rsid w:val="00831725"/>
    <w:rsid w:val="0084191F"/>
    <w:rsid w:val="00843E75"/>
    <w:rsid w:val="008472EA"/>
    <w:rsid w:val="00850565"/>
    <w:rsid w:val="0085181B"/>
    <w:rsid w:val="008524EA"/>
    <w:rsid w:val="008532A2"/>
    <w:rsid w:val="00855EF2"/>
    <w:rsid w:val="0085794F"/>
    <w:rsid w:val="00861DB7"/>
    <w:rsid w:val="008640FD"/>
    <w:rsid w:val="008656F3"/>
    <w:rsid w:val="00865794"/>
    <w:rsid w:val="008662AC"/>
    <w:rsid w:val="0086757D"/>
    <w:rsid w:val="00870982"/>
    <w:rsid w:val="008716BF"/>
    <w:rsid w:val="00872256"/>
    <w:rsid w:val="00874797"/>
    <w:rsid w:val="00875D99"/>
    <w:rsid w:val="0087611D"/>
    <w:rsid w:val="00881E1B"/>
    <w:rsid w:val="008840DE"/>
    <w:rsid w:val="00884B55"/>
    <w:rsid w:val="00887516"/>
    <w:rsid w:val="00891BF4"/>
    <w:rsid w:val="008A0ABA"/>
    <w:rsid w:val="008A2372"/>
    <w:rsid w:val="008A47E9"/>
    <w:rsid w:val="008A55F7"/>
    <w:rsid w:val="008B10B6"/>
    <w:rsid w:val="008B581D"/>
    <w:rsid w:val="008C1EEE"/>
    <w:rsid w:val="008C358C"/>
    <w:rsid w:val="008C7255"/>
    <w:rsid w:val="008D017C"/>
    <w:rsid w:val="008D12A7"/>
    <w:rsid w:val="008D2FAD"/>
    <w:rsid w:val="008D31EB"/>
    <w:rsid w:val="008D4D37"/>
    <w:rsid w:val="008D4F34"/>
    <w:rsid w:val="008D601B"/>
    <w:rsid w:val="008E535F"/>
    <w:rsid w:val="008F0926"/>
    <w:rsid w:val="00900FCA"/>
    <w:rsid w:val="00900FF1"/>
    <w:rsid w:val="00907731"/>
    <w:rsid w:val="00912A7B"/>
    <w:rsid w:val="0091642C"/>
    <w:rsid w:val="00922BFC"/>
    <w:rsid w:val="0093277C"/>
    <w:rsid w:val="00934391"/>
    <w:rsid w:val="0093606F"/>
    <w:rsid w:val="00936B52"/>
    <w:rsid w:val="00937743"/>
    <w:rsid w:val="00940217"/>
    <w:rsid w:val="00942EF9"/>
    <w:rsid w:val="009447D6"/>
    <w:rsid w:val="00952041"/>
    <w:rsid w:val="009531D9"/>
    <w:rsid w:val="009537A5"/>
    <w:rsid w:val="00953A78"/>
    <w:rsid w:val="00953DFE"/>
    <w:rsid w:val="00955816"/>
    <w:rsid w:val="0095708B"/>
    <w:rsid w:val="00960BD1"/>
    <w:rsid w:val="00960BFF"/>
    <w:rsid w:val="00960D0B"/>
    <w:rsid w:val="00962783"/>
    <w:rsid w:val="00962975"/>
    <w:rsid w:val="0096705C"/>
    <w:rsid w:val="009704D5"/>
    <w:rsid w:val="0097493F"/>
    <w:rsid w:val="009759EA"/>
    <w:rsid w:val="00976A1E"/>
    <w:rsid w:val="009814A0"/>
    <w:rsid w:val="00983791"/>
    <w:rsid w:val="009843D8"/>
    <w:rsid w:val="00991BEF"/>
    <w:rsid w:val="009925F1"/>
    <w:rsid w:val="00996F39"/>
    <w:rsid w:val="009A3B8F"/>
    <w:rsid w:val="009A6F49"/>
    <w:rsid w:val="009B1A06"/>
    <w:rsid w:val="009B721F"/>
    <w:rsid w:val="009B7FD8"/>
    <w:rsid w:val="009C054E"/>
    <w:rsid w:val="009C59A9"/>
    <w:rsid w:val="009C69FF"/>
    <w:rsid w:val="009C70A6"/>
    <w:rsid w:val="009D4608"/>
    <w:rsid w:val="009D4ABA"/>
    <w:rsid w:val="009D7CD3"/>
    <w:rsid w:val="009E37B4"/>
    <w:rsid w:val="009E5502"/>
    <w:rsid w:val="009E640C"/>
    <w:rsid w:val="009E79D4"/>
    <w:rsid w:val="009F18D8"/>
    <w:rsid w:val="009F5196"/>
    <w:rsid w:val="00A01694"/>
    <w:rsid w:val="00A0325E"/>
    <w:rsid w:val="00A04A49"/>
    <w:rsid w:val="00A050BB"/>
    <w:rsid w:val="00A1490E"/>
    <w:rsid w:val="00A1680E"/>
    <w:rsid w:val="00A24FC1"/>
    <w:rsid w:val="00A37DDD"/>
    <w:rsid w:val="00A40339"/>
    <w:rsid w:val="00A44490"/>
    <w:rsid w:val="00A47D8B"/>
    <w:rsid w:val="00A534D9"/>
    <w:rsid w:val="00A53CD2"/>
    <w:rsid w:val="00A54B5F"/>
    <w:rsid w:val="00A62181"/>
    <w:rsid w:val="00A73E68"/>
    <w:rsid w:val="00A74345"/>
    <w:rsid w:val="00A760A7"/>
    <w:rsid w:val="00A909A1"/>
    <w:rsid w:val="00A94754"/>
    <w:rsid w:val="00A96B0F"/>
    <w:rsid w:val="00AA432B"/>
    <w:rsid w:val="00AA43BE"/>
    <w:rsid w:val="00AA7ECD"/>
    <w:rsid w:val="00AB2A2C"/>
    <w:rsid w:val="00AB3030"/>
    <w:rsid w:val="00AB5A29"/>
    <w:rsid w:val="00AC1957"/>
    <w:rsid w:val="00AC3D01"/>
    <w:rsid w:val="00AD5B3E"/>
    <w:rsid w:val="00AE3E37"/>
    <w:rsid w:val="00AF3A10"/>
    <w:rsid w:val="00B02ED9"/>
    <w:rsid w:val="00B234E2"/>
    <w:rsid w:val="00B26274"/>
    <w:rsid w:val="00B32A21"/>
    <w:rsid w:val="00B3607C"/>
    <w:rsid w:val="00B36344"/>
    <w:rsid w:val="00B44AAC"/>
    <w:rsid w:val="00B50A3B"/>
    <w:rsid w:val="00B5744F"/>
    <w:rsid w:val="00B57B2D"/>
    <w:rsid w:val="00B57CB0"/>
    <w:rsid w:val="00B61069"/>
    <w:rsid w:val="00B62D10"/>
    <w:rsid w:val="00B70586"/>
    <w:rsid w:val="00B724FC"/>
    <w:rsid w:val="00B749AE"/>
    <w:rsid w:val="00B807A4"/>
    <w:rsid w:val="00B84576"/>
    <w:rsid w:val="00B87139"/>
    <w:rsid w:val="00B875A2"/>
    <w:rsid w:val="00BA0545"/>
    <w:rsid w:val="00BA1514"/>
    <w:rsid w:val="00BA462B"/>
    <w:rsid w:val="00BB1DAF"/>
    <w:rsid w:val="00BB1FC2"/>
    <w:rsid w:val="00BB44B2"/>
    <w:rsid w:val="00BC589B"/>
    <w:rsid w:val="00BD3417"/>
    <w:rsid w:val="00BE326B"/>
    <w:rsid w:val="00BE4EFA"/>
    <w:rsid w:val="00BF032C"/>
    <w:rsid w:val="00BF0DFA"/>
    <w:rsid w:val="00BF11D6"/>
    <w:rsid w:val="00BF45AD"/>
    <w:rsid w:val="00BF75C1"/>
    <w:rsid w:val="00C00E4B"/>
    <w:rsid w:val="00C01AB4"/>
    <w:rsid w:val="00C024D5"/>
    <w:rsid w:val="00C13879"/>
    <w:rsid w:val="00C1392F"/>
    <w:rsid w:val="00C13CE6"/>
    <w:rsid w:val="00C1548F"/>
    <w:rsid w:val="00C167EC"/>
    <w:rsid w:val="00C17E8F"/>
    <w:rsid w:val="00C235AC"/>
    <w:rsid w:val="00C31963"/>
    <w:rsid w:val="00C3368A"/>
    <w:rsid w:val="00C35F67"/>
    <w:rsid w:val="00C35FD8"/>
    <w:rsid w:val="00C406FF"/>
    <w:rsid w:val="00C40D62"/>
    <w:rsid w:val="00C42880"/>
    <w:rsid w:val="00C50E2B"/>
    <w:rsid w:val="00C56127"/>
    <w:rsid w:val="00C608DE"/>
    <w:rsid w:val="00C64D57"/>
    <w:rsid w:val="00C674A1"/>
    <w:rsid w:val="00C70330"/>
    <w:rsid w:val="00C7102B"/>
    <w:rsid w:val="00C858E2"/>
    <w:rsid w:val="00C86B8F"/>
    <w:rsid w:val="00C86F7D"/>
    <w:rsid w:val="00C93223"/>
    <w:rsid w:val="00C9348A"/>
    <w:rsid w:val="00C96782"/>
    <w:rsid w:val="00C96BEA"/>
    <w:rsid w:val="00CA197A"/>
    <w:rsid w:val="00CA2BF0"/>
    <w:rsid w:val="00CA6224"/>
    <w:rsid w:val="00CA63BA"/>
    <w:rsid w:val="00CA6CDB"/>
    <w:rsid w:val="00CA7FC2"/>
    <w:rsid w:val="00CC0231"/>
    <w:rsid w:val="00CC2B33"/>
    <w:rsid w:val="00CC3887"/>
    <w:rsid w:val="00CC6833"/>
    <w:rsid w:val="00CD3741"/>
    <w:rsid w:val="00CD710E"/>
    <w:rsid w:val="00CD7551"/>
    <w:rsid w:val="00CE39B6"/>
    <w:rsid w:val="00CE6FFB"/>
    <w:rsid w:val="00CF00E6"/>
    <w:rsid w:val="00CF0F42"/>
    <w:rsid w:val="00CF3951"/>
    <w:rsid w:val="00CF4D60"/>
    <w:rsid w:val="00D10523"/>
    <w:rsid w:val="00D32D3E"/>
    <w:rsid w:val="00D40E6F"/>
    <w:rsid w:val="00D435BC"/>
    <w:rsid w:val="00D46716"/>
    <w:rsid w:val="00D47177"/>
    <w:rsid w:val="00D56E22"/>
    <w:rsid w:val="00D574F6"/>
    <w:rsid w:val="00D62F6B"/>
    <w:rsid w:val="00D63C11"/>
    <w:rsid w:val="00D66AFC"/>
    <w:rsid w:val="00D67351"/>
    <w:rsid w:val="00D76EFB"/>
    <w:rsid w:val="00D803E0"/>
    <w:rsid w:val="00D81801"/>
    <w:rsid w:val="00D842A1"/>
    <w:rsid w:val="00D85172"/>
    <w:rsid w:val="00D87450"/>
    <w:rsid w:val="00D91A49"/>
    <w:rsid w:val="00D92180"/>
    <w:rsid w:val="00D922F5"/>
    <w:rsid w:val="00D973F3"/>
    <w:rsid w:val="00DA09DB"/>
    <w:rsid w:val="00DB0BBC"/>
    <w:rsid w:val="00DB2023"/>
    <w:rsid w:val="00DC22FE"/>
    <w:rsid w:val="00DD0531"/>
    <w:rsid w:val="00DE73FD"/>
    <w:rsid w:val="00DE75B4"/>
    <w:rsid w:val="00DE7CAF"/>
    <w:rsid w:val="00DF3603"/>
    <w:rsid w:val="00E002B2"/>
    <w:rsid w:val="00E0167F"/>
    <w:rsid w:val="00E0483A"/>
    <w:rsid w:val="00E1085F"/>
    <w:rsid w:val="00E2134C"/>
    <w:rsid w:val="00E21D86"/>
    <w:rsid w:val="00E21ED5"/>
    <w:rsid w:val="00E238B8"/>
    <w:rsid w:val="00E25980"/>
    <w:rsid w:val="00E25E0A"/>
    <w:rsid w:val="00E30D2D"/>
    <w:rsid w:val="00E35DC8"/>
    <w:rsid w:val="00E406D1"/>
    <w:rsid w:val="00E429A3"/>
    <w:rsid w:val="00E42DCC"/>
    <w:rsid w:val="00E43DA6"/>
    <w:rsid w:val="00E44ED4"/>
    <w:rsid w:val="00E45EFD"/>
    <w:rsid w:val="00E50D33"/>
    <w:rsid w:val="00E515DC"/>
    <w:rsid w:val="00E537CE"/>
    <w:rsid w:val="00E54EE7"/>
    <w:rsid w:val="00E607AB"/>
    <w:rsid w:val="00E6628D"/>
    <w:rsid w:val="00E675A8"/>
    <w:rsid w:val="00E67C95"/>
    <w:rsid w:val="00E7378C"/>
    <w:rsid w:val="00E73A33"/>
    <w:rsid w:val="00E76361"/>
    <w:rsid w:val="00E80372"/>
    <w:rsid w:val="00E867DF"/>
    <w:rsid w:val="00E90F10"/>
    <w:rsid w:val="00E9109C"/>
    <w:rsid w:val="00E9192E"/>
    <w:rsid w:val="00E9205B"/>
    <w:rsid w:val="00E92118"/>
    <w:rsid w:val="00E952BB"/>
    <w:rsid w:val="00EA06A3"/>
    <w:rsid w:val="00EA421F"/>
    <w:rsid w:val="00EB60C2"/>
    <w:rsid w:val="00EC4600"/>
    <w:rsid w:val="00EC7D77"/>
    <w:rsid w:val="00ED3604"/>
    <w:rsid w:val="00ED572C"/>
    <w:rsid w:val="00ED5B3A"/>
    <w:rsid w:val="00EE62C7"/>
    <w:rsid w:val="00EE6CE8"/>
    <w:rsid w:val="00EF3350"/>
    <w:rsid w:val="00F00A0F"/>
    <w:rsid w:val="00F04CB3"/>
    <w:rsid w:val="00F124BF"/>
    <w:rsid w:val="00F127AD"/>
    <w:rsid w:val="00F14043"/>
    <w:rsid w:val="00F14518"/>
    <w:rsid w:val="00F15374"/>
    <w:rsid w:val="00F15666"/>
    <w:rsid w:val="00F17D8B"/>
    <w:rsid w:val="00F23A2C"/>
    <w:rsid w:val="00F255DB"/>
    <w:rsid w:val="00F26F83"/>
    <w:rsid w:val="00F30548"/>
    <w:rsid w:val="00F32D42"/>
    <w:rsid w:val="00F33248"/>
    <w:rsid w:val="00F46697"/>
    <w:rsid w:val="00F471A0"/>
    <w:rsid w:val="00F47F6A"/>
    <w:rsid w:val="00F57E4E"/>
    <w:rsid w:val="00F603BE"/>
    <w:rsid w:val="00F61A13"/>
    <w:rsid w:val="00F61B44"/>
    <w:rsid w:val="00F63296"/>
    <w:rsid w:val="00F70207"/>
    <w:rsid w:val="00F71F7E"/>
    <w:rsid w:val="00F7398B"/>
    <w:rsid w:val="00F7611D"/>
    <w:rsid w:val="00F77C15"/>
    <w:rsid w:val="00F81B69"/>
    <w:rsid w:val="00F92B3C"/>
    <w:rsid w:val="00F950DB"/>
    <w:rsid w:val="00F9689B"/>
    <w:rsid w:val="00FA0AC5"/>
    <w:rsid w:val="00FA10C2"/>
    <w:rsid w:val="00FA1D3A"/>
    <w:rsid w:val="00FA2F96"/>
    <w:rsid w:val="00FB224A"/>
    <w:rsid w:val="00FB4F45"/>
    <w:rsid w:val="00FB7BA4"/>
    <w:rsid w:val="00FC4B5C"/>
    <w:rsid w:val="00FD3385"/>
    <w:rsid w:val="00FE02C0"/>
    <w:rsid w:val="00FE0F53"/>
    <w:rsid w:val="00FE173E"/>
    <w:rsid w:val="00FE7C13"/>
    <w:rsid w:val="00FF193F"/>
    <w:rsid w:val="00FF2B85"/>
    <w:rsid w:val="00FF4044"/>
    <w:rsid w:val="00FF595E"/>
    <w:rsid w:val="00FF76EC"/>
    <w:rsid w:val="00FF7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C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83A"/>
    <w:rPr>
      <w:sz w:val="24"/>
      <w:szCs w:val="24"/>
    </w:rPr>
  </w:style>
  <w:style w:type="paragraph" w:styleId="Heading1">
    <w:name w:val="heading 1"/>
    <w:basedOn w:val="Normal"/>
    <w:next w:val="Normal"/>
    <w:link w:val="Heading1Char"/>
    <w:qFormat/>
    <w:rsid w:val="00295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F04CB3"/>
    <w:pPr>
      <w:tabs>
        <w:tab w:val="num" w:pos="5040"/>
      </w:tabs>
      <w:spacing w:before="240" w:after="60"/>
      <w:ind w:left="5040" w:hanging="72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3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142BB"/>
    <w:pPr>
      <w:tabs>
        <w:tab w:val="center" w:pos="4320"/>
        <w:tab w:val="right" w:pos="8640"/>
      </w:tabs>
    </w:pPr>
  </w:style>
  <w:style w:type="character" w:styleId="PageNumber">
    <w:name w:val="page number"/>
    <w:basedOn w:val="DefaultParagraphFont"/>
    <w:rsid w:val="005142BB"/>
  </w:style>
  <w:style w:type="paragraph" w:customStyle="1" w:styleId="Style1">
    <w:name w:val="Style1"/>
    <w:basedOn w:val="Normal"/>
    <w:rsid w:val="005F2B57"/>
    <w:rPr>
      <w:rFonts w:ascii="Verdana" w:hAnsi="Verdana"/>
      <w:b/>
      <w:bCs/>
      <w:color w:val="996666"/>
      <w:sz w:val="20"/>
      <w:szCs w:val="20"/>
    </w:rPr>
  </w:style>
  <w:style w:type="paragraph" w:styleId="Header">
    <w:name w:val="header"/>
    <w:basedOn w:val="Normal"/>
    <w:link w:val="HeaderChar"/>
    <w:uiPriority w:val="99"/>
    <w:rsid w:val="007A31D2"/>
    <w:pPr>
      <w:tabs>
        <w:tab w:val="center" w:pos="4320"/>
        <w:tab w:val="right" w:pos="8640"/>
      </w:tabs>
    </w:pPr>
  </w:style>
  <w:style w:type="character" w:styleId="CommentReference">
    <w:name w:val="annotation reference"/>
    <w:semiHidden/>
    <w:rsid w:val="001E7DCE"/>
    <w:rPr>
      <w:sz w:val="16"/>
      <w:szCs w:val="16"/>
    </w:rPr>
  </w:style>
  <w:style w:type="paragraph" w:styleId="CommentText">
    <w:name w:val="annotation text"/>
    <w:basedOn w:val="Normal"/>
    <w:semiHidden/>
    <w:rsid w:val="001E7DCE"/>
    <w:rPr>
      <w:sz w:val="20"/>
      <w:szCs w:val="20"/>
    </w:rPr>
  </w:style>
  <w:style w:type="paragraph" w:styleId="CommentSubject">
    <w:name w:val="annotation subject"/>
    <w:basedOn w:val="CommentText"/>
    <w:next w:val="CommentText"/>
    <w:semiHidden/>
    <w:rsid w:val="001E7DCE"/>
    <w:rPr>
      <w:b/>
      <w:bCs/>
    </w:rPr>
  </w:style>
  <w:style w:type="paragraph" w:styleId="BalloonText">
    <w:name w:val="Balloon Text"/>
    <w:basedOn w:val="Normal"/>
    <w:semiHidden/>
    <w:rsid w:val="001E7DCE"/>
    <w:rPr>
      <w:rFonts w:ascii="Tahoma" w:hAnsi="Tahoma" w:cs="Tahoma"/>
      <w:sz w:val="16"/>
      <w:szCs w:val="16"/>
    </w:rPr>
  </w:style>
  <w:style w:type="paragraph" w:styleId="FootnoteText">
    <w:name w:val="footnote text"/>
    <w:basedOn w:val="Normal"/>
    <w:link w:val="FootnoteTextChar"/>
    <w:rsid w:val="00C13CE6"/>
    <w:rPr>
      <w:sz w:val="20"/>
      <w:szCs w:val="20"/>
    </w:rPr>
  </w:style>
  <w:style w:type="character" w:customStyle="1" w:styleId="FootnoteTextChar">
    <w:name w:val="Footnote Text Char"/>
    <w:basedOn w:val="DefaultParagraphFont"/>
    <w:link w:val="FootnoteText"/>
    <w:rsid w:val="00C13CE6"/>
  </w:style>
  <w:style w:type="character" w:styleId="FootnoteReference">
    <w:name w:val="footnote reference"/>
    <w:rsid w:val="00C13CE6"/>
    <w:rPr>
      <w:vertAlign w:val="superscript"/>
    </w:rPr>
  </w:style>
  <w:style w:type="paragraph" w:styleId="BodyTextIndent">
    <w:name w:val="Body Text Indent"/>
    <w:basedOn w:val="Normal"/>
    <w:link w:val="BodyTextIndentChar"/>
    <w:rsid w:val="003F1576"/>
    <w:pPr>
      <w:spacing w:line="360" w:lineRule="auto"/>
      <w:ind w:firstLine="720"/>
      <w:jc w:val="both"/>
    </w:pPr>
    <w:rPr>
      <w:rFonts w:ascii=".VnTime" w:hAnsi=".VnTime"/>
      <w:sz w:val="28"/>
    </w:rPr>
  </w:style>
  <w:style w:type="character" w:customStyle="1" w:styleId="BodyTextIndentChar">
    <w:name w:val="Body Text Indent Char"/>
    <w:link w:val="BodyTextIndent"/>
    <w:rsid w:val="003F1576"/>
    <w:rPr>
      <w:rFonts w:ascii=".VnTime" w:hAnsi=".VnTime"/>
      <w:sz w:val="28"/>
      <w:szCs w:val="24"/>
    </w:rPr>
  </w:style>
  <w:style w:type="paragraph" w:styleId="ListParagraph">
    <w:name w:val="List Paragraph"/>
    <w:basedOn w:val="Normal"/>
    <w:uiPriority w:val="34"/>
    <w:qFormat/>
    <w:rsid w:val="003E7D4E"/>
    <w:pPr>
      <w:ind w:left="720"/>
      <w:contextualSpacing/>
    </w:pPr>
  </w:style>
  <w:style w:type="paragraph" w:styleId="BodyText2">
    <w:name w:val="Body Text 2"/>
    <w:basedOn w:val="Normal"/>
    <w:link w:val="BodyText2Char"/>
    <w:rsid w:val="003E7D4E"/>
    <w:pPr>
      <w:spacing w:after="120" w:line="480" w:lineRule="auto"/>
    </w:pPr>
  </w:style>
  <w:style w:type="character" w:customStyle="1" w:styleId="BodyText2Char">
    <w:name w:val="Body Text 2 Char"/>
    <w:link w:val="BodyText2"/>
    <w:rsid w:val="003E7D4E"/>
    <w:rPr>
      <w:sz w:val="24"/>
      <w:szCs w:val="24"/>
    </w:rPr>
  </w:style>
  <w:style w:type="character" w:customStyle="1" w:styleId="Heading7Char">
    <w:name w:val="Heading 7 Char"/>
    <w:link w:val="Heading7"/>
    <w:rsid w:val="00F04CB3"/>
    <w:rPr>
      <w:rFonts w:ascii="Calibri" w:hAnsi="Calibri"/>
      <w:sz w:val="24"/>
      <w:szCs w:val="24"/>
    </w:rPr>
  </w:style>
  <w:style w:type="character" w:customStyle="1" w:styleId="Heading1Char">
    <w:name w:val="Heading 1 Char"/>
    <w:basedOn w:val="DefaultParagraphFont"/>
    <w:link w:val="Heading1"/>
    <w:rsid w:val="002952C7"/>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2952C7"/>
    <w:rPr>
      <w:i/>
      <w:iCs/>
    </w:rPr>
  </w:style>
  <w:style w:type="character" w:customStyle="1" w:styleId="HeaderChar">
    <w:name w:val="Header Char"/>
    <w:basedOn w:val="DefaultParagraphFont"/>
    <w:link w:val="Header"/>
    <w:uiPriority w:val="99"/>
    <w:rsid w:val="00707163"/>
    <w:rPr>
      <w:sz w:val="24"/>
      <w:szCs w:val="24"/>
    </w:rPr>
  </w:style>
  <w:style w:type="character" w:customStyle="1" w:styleId="FooterChar">
    <w:name w:val="Footer Char"/>
    <w:basedOn w:val="DefaultParagraphFont"/>
    <w:link w:val="Footer"/>
    <w:uiPriority w:val="99"/>
    <w:rsid w:val="0070716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83A"/>
    <w:rPr>
      <w:sz w:val="24"/>
      <w:szCs w:val="24"/>
    </w:rPr>
  </w:style>
  <w:style w:type="paragraph" w:styleId="Heading1">
    <w:name w:val="heading 1"/>
    <w:basedOn w:val="Normal"/>
    <w:next w:val="Normal"/>
    <w:link w:val="Heading1Char"/>
    <w:qFormat/>
    <w:rsid w:val="00295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F04CB3"/>
    <w:pPr>
      <w:tabs>
        <w:tab w:val="num" w:pos="5040"/>
      </w:tabs>
      <w:spacing w:before="240" w:after="60"/>
      <w:ind w:left="5040" w:hanging="72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3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142BB"/>
    <w:pPr>
      <w:tabs>
        <w:tab w:val="center" w:pos="4320"/>
        <w:tab w:val="right" w:pos="8640"/>
      </w:tabs>
    </w:pPr>
  </w:style>
  <w:style w:type="character" w:styleId="PageNumber">
    <w:name w:val="page number"/>
    <w:basedOn w:val="DefaultParagraphFont"/>
    <w:rsid w:val="005142BB"/>
  </w:style>
  <w:style w:type="paragraph" w:customStyle="1" w:styleId="Style1">
    <w:name w:val="Style1"/>
    <w:basedOn w:val="Normal"/>
    <w:rsid w:val="005F2B57"/>
    <w:rPr>
      <w:rFonts w:ascii="Verdana" w:hAnsi="Verdana"/>
      <w:b/>
      <w:bCs/>
      <w:color w:val="996666"/>
      <w:sz w:val="20"/>
      <w:szCs w:val="20"/>
    </w:rPr>
  </w:style>
  <w:style w:type="paragraph" w:styleId="Header">
    <w:name w:val="header"/>
    <w:basedOn w:val="Normal"/>
    <w:link w:val="HeaderChar"/>
    <w:uiPriority w:val="99"/>
    <w:rsid w:val="007A31D2"/>
    <w:pPr>
      <w:tabs>
        <w:tab w:val="center" w:pos="4320"/>
        <w:tab w:val="right" w:pos="8640"/>
      </w:tabs>
    </w:pPr>
  </w:style>
  <w:style w:type="character" w:styleId="CommentReference">
    <w:name w:val="annotation reference"/>
    <w:semiHidden/>
    <w:rsid w:val="001E7DCE"/>
    <w:rPr>
      <w:sz w:val="16"/>
      <w:szCs w:val="16"/>
    </w:rPr>
  </w:style>
  <w:style w:type="paragraph" w:styleId="CommentText">
    <w:name w:val="annotation text"/>
    <w:basedOn w:val="Normal"/>
    <w:semiHidden/>
    <w:rsid w:val="001E7DCE"/>
    <w:rPr>
      <w:sz w:val="20"/>
      <w:szCs w:val="20"/>
    </w:rPr>
  </w:style>
  <w:style w:type="paragraph" w:styleId="CommentSubject">
    <w:name w:val="annotation subject"/>
    <w:basedOn w:val="CommentText"/>
    <w:next w:val="CommentText"/>
    <w:semiHidden/>
    <w:rsid w:val="001E7DCE"/>
    <w:rPr>
      <w:b/>
      <w:bCs/>
    </w:rPr>
  </w:style>
  <w:style w:type="paragraph" w:styleId="BalloonText">
    <w:name w:val="Balloon Text"/>
    <w:basedOn w:val="Normal"/>
    <w:semiHidden/>
    <w:rsid w:val="001E7DCE"/>
    <w:rPr>
      <w:rFonts w:ascii="Tahoma" w:hAnsi="Tahoma" w:cs="Tahoma"/>
      <w:sz w:val="16"/>
      <w:szCs w:val="16"/>
    </w:rPr>
  </w:style>
  <w:style w:type="paragraph" w:styleId="FootnoteText">
    <w:name w:val="footnote text"/>
    <w:basedOn w:val="Normal"/>
    <w:link w:val="FootnoteTextChar"/>
    <w:rsid w:val="00C13CE6"/>
    <w:rPr>
      <w:sz w:val="20"/>
      <w:szCs w:val="20"/>
    </w:rPr>
  </w:style>
  <w:style w:type="character" w:customStyle="1" w:styleId="FootnoteTextChar">
    <w:name w:val="Footnote Text Char"/>
    <w:basedOn w:val="DefaultParagraphFont"/>
    <w:link w:val="FootnoteText"/>
    <w:rsid w:val="00C13CE6"/>
  </w:style>
  <w:style w:type="character" w:styleId="FootnoteReference">
    <w:name w:val="footnote reference"/>
    <w:rsid w:val="00C13CE6"/>
    <w:rPr>
      <w:vertAlign w:val="superscript"/>
    </w:rPr>
  </w:style>
  <w:style w:type="paragraph" w:styleId="BodyTextIndent">
    <w:name w:val="Body Text Indent"/>
    <w:basedOn w:val="Normal"/>
    <w:link w:val="BodyTextIndentChar"/>
    <w:rsid w:val="003F1576"/>
    <w:pPr>
      <w:spacing w:line="360" w:lineRule="auto"/>
      <w:ind w:firstLine="720"/>
      <w:jc w:val="both"/>
    </w:pPr>
    <w:rPr>
      <w:rFonts w:ascii=".VnTime" w:hAnsi=".VnTime"/>
      <w:sz w:val="28"/>
    </w:rPr>
  </w:style>
  <w:style w:type="character" w:customStyle="1" w:styleId="BodyTextIndentChar">
    <w:name w:val="Body Text Indent Char"/>
    <w:link w:val="BodyTextIndent"/>
    <w:rsid w:val="003F1576"/>
    <w:rPr>
      <w:rFonts w:ascii=".VnTime" w:hAnsi=".VnTime"/>
      <w:sz w:val="28"/>
      <w:szCs w:val="24"/>
    </w:rPr>
  </w:style>
  <w:style w:type="paragraph" w:styleId="ListParagraph">
    <w:name w:val="List Paragraph"/>
    <w:basedOn w:val="Normal"/>
    <w:uiPriority w:val="34"/>
    <w:qFormat/>
    <w:rsid w:val="003E7D4E"/>
    <w:pPr>
      <w:ind w:left="720"/>
      <w:contextualSpacing/>
    </w:pPr>
  </w:style>
  <w:style w:type="paragraph" w:styleId="BodyText2">
    <w:name w:val="Body Text 2"/>
    <w:basedOn w:val="Normal"/>
    <w:link w:val="BodyText2Char"/>
    <w:rsid w:val="003E7D4E"/>
    <w:pPr>
      <w:spacing w:after="120" w:line="480" w:lineRule="auto"/>
    </w:pPr>
  </w:style>
  <w:style w:type="character" w:customStyle="1" w:styleId="BodyText2Char">
    <w:name w:val="Body Text 2 Char"/>
    <w:link w:val="BodyText2"/>
    <w:rsid w:val="003E7D4E"/>
    <w:rPr>
      <w:sz w:val="24"/>
      <w:szCs w:val="24"/>
    </w:rPr>
  </w:style>
  <w:style w:type="character" w:customStyle="1" w:styleId="Heading7Char">
    <w:name w:val="Heading 7 Char"/>
    <w:link w:val="Heading7"/>
    <w:rsid w:val="00F04CB3"/>
    <w:rPr>
      <w:rFonts w:ascii="Calibri" w:hAnsi="Calibri"/>
      <w:sz w:val="24"/>
      <w:szCs w:val="24"/>
    </w:rPr>
  </w:style>
  <w:style w:type="character" w:customStyle="1" w:styleId="Heading1Char">
    <w:name w:val="Heading 1 Char"/>
    <w:basedOn w:val="DefaultParagraphFont"/>
    <w:link w:val="Heading1"/>
    <w:rsid w:val="002952C7"/>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2952C7"/>
    <w:rPr>
      <w:i/>
      <w:iCs/>
    </w:rPr>
  </w:style>
  <w:style w:type="character" w:customStyle="1" w:styleId="HeaderChar">
    <w:name w:val="Header Char"/>
    <w:basedOn w:val="DefaultParagraphFont"/>
    <w:link w:val="Header"/>
    <w:uiPriority w:val="99"/>
    <w:rsid w:val="00707163"/>
    <w:rPr>
      <w:sz w:val="24"/>
      <w:szCs w:val="24"/>
    </w:rPr>
  </w:style>
  <w:style w:type="character" w:customStyle="1" w:styleId="FooterChar">
    <w:name w:val="Footer Char"/>
    <w:basedOn w:val="DefaultParagraphFont"/>
    <w:link w:val="Footer"/>
    <w:uiPriority w:val="99"/>
    <w:rsid w:val="007071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70A8-323A-438C-9194-4E048273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8757</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CÔNG TY CỔ PHẦN CÁT LỢI</vt:lpstr>
    </vt:vector>
  </TitlesOfParts>
  <Company>VCBS</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CÁT LỢI</dc:title>
  <dc:creator>UYEN</dc:creator>
  <cp:lastModifiedBy>hongha</cp:lastModifiedBy>
  <cp:revision>167</cp:revision>
  <cp:lastPrinted>2024-04-26T03:53:00Z</cp:lastPrinted>
  <dcterms:created xsi:type="dcterms:W3CDTF">2021-03-10T08:20:00Z</dcterms:created>
  <dcterms:modified xsi:type="dcterms:W3CDTF">2024-05-02T02:26:00Z</dcterms:modified>
</cp:coreProperties>
</file>